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AFD583" w14:textId="77777777" w:rsidR="00E94655" w:rsidRDefault="00E94655" w:rsidP="00BF6E0E"/>
    <w:p w14:paraId="269EE25A" w14:textId="77777777" w:rsidR="00E94655" w:rsidRPr="002F1C68" w:rsidRDefault="00E94655" w:rsidP="00BF6E0E">
      <w:pPr>
        <w:sectPr w:rsidR="00E94655" w:rsidRPr="002F1C68" w:rsidSect="00131CAE">
          <w:headerReference w:type="even" r:id="rId8"/>
          <w:headerReference w:type="default" r:id="rId9"/>
          <w:footerReference w:type="even" r:id="rId10"/>
          <w:footerReference w:type="default" r:id="rId11"/>
          <w:headerReference w:type="first" r:id="rId12"/>
          <w:footerReference w:type="first" r:id="rId13"/>
          <w:pgSz w:w="11907" w:h="16840" w:code="9"/>
          <w:pgMar w:top="1418" w:right="1418" w:bottom="1418" w:left="2268" w:header="709" w:footer="743" w:gutter="0"/>
          <w:paperSrc w:first="15" w:other="15"/>
          <w:pgNumType w:start="1"/>
          <w:cols w:space="708"/>
          <w:titlePg/>
          <w:docGrid w:linePitch="299"/>
        </w:sectPr>
      </w:pPr>
    </w:p>
    <w:p w14:paraId="1C3E58C5" w14:textId="77777777" w:rsidR="005E6325" w:rsidRDefault="004C204B" w:rsidP="00BF6E0E">
      <w:pPr>
        <w:pStyle w:val="Tittelside2"/>
        <w:rPr>
          <w:noProof/>
        </w:rPr>
      </w:pPr>
      <w:r w:rsidRPr="00861A1E">
        <w:rPr>
          <w:rFonts w:eastAsiaTheme="minorEastAsia"/>
        </w:rPr>
        <w:lastRenderedPageBreak/>
        <w:t>Innhold</w:t>
      </w:r>
      <w:r w:rsidR="000F758E" w:rsidRPr="000F758E">
        <w:fldChar w:fldCharType="begin"/>
      </w:r>
      <w:r w:rsidR="000F758E" w:rsidRPr="000F758E">
        <w:instrText xml:space="preserve"> TOC \o "3-3" \h \z \t "Overskrift 1;1;Overskrift 2;2;Brødtekstinnrykk;1" </w:instrText>
      </w:r>
      <w:r w:rsidR="000F758E" w:rsidRPr="000F758E">
        <w:fldChar w:fldCharType="separate"/>
      </w:r>
    </w:p>
    <w:p w14:paraId="1EE03BD6" w14:textId="77777777" w:rsidR="005E6325" w:rsidRDefault="00051463">
      <w:pPr>
        <w:pStyle w:val="INNH1"/>
        <w:rPr>
          <w:rFonts w:asciiTheme="minorHAnsi" w:eastAsiaTheme="minorEastAsia" w:hAnsiTheme="minorHAnsi" w:cstheme="minorBidi"/>
          <w:b w:val="0"/>
          <w:bCs w:val="0"/>
          <w:caps w:val="0"/>
          <w:sz w:val="22"/>
          <w:szCs w:val="22"/>
        </w:rPr>
      </w:pPr>
      <w:hyperlink w:anchor="_Toc423428997" w:history="1">
        <w:r w:rsidR="005E6325" w:rsidRPr="00756A1A">
          <w:rPr>
            <w:rStyle w:val="Hyperkobling"/>
          </w:rPr>
          <w:t>1.</w:t>
        </w:r>
        <w:r w:rsidR="005E6325">
          <w:rPr>
            <w:rFonts w:asciiTheme="minorHAnsi" w:eastAsiaTheme="minorEastAsia" w:hAnsiTheme="minorHAnsi" w:cstheme="minorBidi"/>
            <w:b w:val="0"/>
            <w:bCs w:val="0"/>
            <w:caps w:val="0"/>
            <w:sz w:val="22"/>
            <w:szCs w:val="22"/>
          </w:rPr>
          <w:tab/>
        </w:r>
        <w:r w:rsidR="005E6325" w:rsidRPr="00756A1A">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6D0F2B">
          <w:rPr>
            <w:webHidden/>
          </w:rPr>
          <w:t>3</w:t>
        </w:r>
        <w:r w:rsidR="005E6325">
          <w:rPr>
            <w:webHidden/>
          </w:rPr>
          <w:fldChar w:fldCharType="end"/>
        </w:r>
      </w:hyperlink>
    </w:p>
    <w:p w14:paraId="1B64320C" w14:textId="77777777" w:rsidR="005E6325" w:rsidRDefault="00051463">
      <w:pPr>
        <w:pStyle w:val="INNH2"/>
        <w:rPr>
          <w:rFonts w:asciiTheme="minorHAnsi" w:eastAsiaTheme="minorEastAsia" w:hAnsiTheme="minorHAnsi" w:cstheme="minorBidi"/>
          <w:smallCaps w:val="0"/>
          <w:sz w:val="22"/>
          <w:szCs w:val="22"/>
        </w:rPr>
      </w:pPr>
      <w:hyperlink w:anchor="_Toc423428998" w:history="1">
        <w:r w:rsidR="005E6325" w:rsidRPr="00756A1A">
          <w:rPr>
            <w:rStyle w:val="Hyperkobling"/>
          </w:rPr>
          <w:t>1.1</w:t>
        </w:r>
        <w:r w:rsidR="005E6325">
          <w:rPr>
            <w:rFonts w:asciiTheme="minorHAnsi" w:eastAsiaTheme="minorEastAsia" w:hAnsiTheme="minorHAnsi" w:cstheme="minorBidi"/>
            <w:smallCaps w:val="0"/>
            <w:sz w:val="22"/>
            <w:szCs w:val="22"/>
          </w:rPr>
          <w:tab/>
        </w:r>
        <w:r w:rsidR="005E6325" w:rsidRPr="00756A1A">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6D0F2B">
          <w:rPr>
            <w:webHidden/>
          </w:rPr>
          <w:t>3</w:t>
        </w:r>
        <w:r w:rsidR="005E6325">
          <w:rPr>
            <w:webHidden/>
          </w:rPr>
          <w:fldChar w:fldCharType="end"/>
        </w:r>
      </w:hyperlink>
    </w:p>
    <w:p w14:paraId="6DE0BDC3" w14:textId="77777777" w:rsidR="005E6325" w:rsidRDefault="00051463">
      <w:pPr>
        <w:pStyle w:val="INNH2"/>
        <w:rPr>
          <w:rFonts w:asciiTheme="minorHAnsi" w:eastAsiaTheme="minorEastAsia" w:hAnsiTheme="minorHAnsi" w:cstheme="minorBidi"/>
          <w:smallCaps w:val="0"/>
          <w:sz w:val="22"/>
          <w:szCs w:val="22"/>
        </w:rPr>
      </w:pPr>
      <w:hyperlink w:anchor="_Toc423428999" w:history="1">
        <w:r w:rsidR="005E6325" w:rsidRPr="00756A1A">
          <w:rPr>
            <w:rStyle w:val="Hyperkobling"/>
          </w:rPr>
          <w:t>1.2</w:t>
        </w:r>
        <w:r w:rsidR="005E6325">
          <w:rPr>
            <w:rFonts w:asciiTheme="minorHAnsi" w:eastAsiaTheme="minorEastAsia" w:hAnsiTheme="minorHAnsi" w:cstheme="minorBidi"/>
            <w:smallCaps w:val="0"/>
            <w:sz w:val="22"/>
            <w:szCs w:val="22"/>
          </w:rPr>
          <w:tab/>
        </w:r>
        <w:r w:rsidR="005E6325" w:rsidRPr="00756A1A">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6D0F2B">
          <w:rPr>
            <w:webHidden/>
          </w:rPr>
          <w:t>3</w:t>
        </w:r>
        <w:r w:rsidR="005E6325">
          <w:rPr>
            <w:webHidden/>
          </w:rPr>
          <w:fldChar w:fldCharType="end"/>
        </w:r>
      </w:hyperlink>
    </w:p>
    <w:p w14:paraId="61DCE603" w14:textId="77777777" w:rsidR="005E6325" w:rsidRDefault="00051463">
      <w:pPr>
        <w:pStyle w:val="INNH2"/>
        <w:rPr>
          <w:rFonts w:asciiTheme="minorHAnsi" w:eastAsiaTheme="minorEastAsia" w:hAnsiTheme="minorHAnsi" w:cstheme="minorBidi"/>
          <w:smallCaps w:val="0"/>
          <w:sz w:val="22"/>
          <w:szCs w:val="22"/>
        </w:rPr>
      </w:pPr>
      <w:hyperlink w:anchor="_Toc423429000" w:history="1">
        <w:r w:rsidR="005E6325" w:rsidRPr="00756A1A">
          <w:rPr>
            <w:rStyle w:val="Hyperkobling"/>
          </w:rPr>
          <w:t>1.3</w:t>
        </w:r>
        <w:r w:rsidR="005E6325">
          <w:rPr>
            <w:rFonts w:asciiTheme="minorHAnsi" w:eastAsiaTheme="minorEastAsia" w:hAnsiTheme="minorHAnsi" w:cstheme="minorBidi"/>
            <w:smallCaps w:val="0"/>
            <w:sz w:val="22"/>
            <w:szCs w:val="22"/>
          </w:rPr>
          <w:tab/>
        </w:r>
        <w:r w:rsidR="005E6325" w:rsidRPr="00756A1A">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6D0F2B">
          <w:rPr>
            <w:webHidden/>
          </w:rPr>
          <w:t>3</w:t>
        </w:r>
        <w:r w:rsidR="005E6325">
          <w:rPr>
            <w:webHidden/>
          </w:rPr>
          <w:fldChar w:fldCharType="end"/>
        </w:r>
      </w:hyperlink>
    </w:p>
    <w:p w14:paraId="7270EAD0" w14:textId="77777777" w:rsidR="005E6325" w:rsidRDefault="00051463">
      <w:pPr>
        <w:pStyle w:val="INNH2"/>
        <w:rPr>
          <w:rFonts w:asciiTheme="minorHAnsi" w:eastAsiaTheme="minorEastAsia" w:hAnsiTheme="minorHAnsi" w:cstheme="minorBidi"/>
          <w:smallCaps w:val="0"/>
          <w:sz w:val="22"/>
          <w:szCs w:val="22"/>
        </w:rPr>
      </w:pPr>
      <w:hyperlink w:anchor="_Toc423429001" w:history="1">
        <w:r w:rsidR="005E6325" w:rsidRPr="00756A1A">
          <w:rPr>
            <w:rStyle w:val="Hyperkobling"/>
          </w:rPr>
          <w:t>1.4</w:t>
        </w:r>
        <w:r w:rsidR="005E6325">
          <w:rPr>
            <w:rFonts w:asciiTheme="minorHAnsi" w:eastAsiaTheme="minorEastAsia" w:hAnsiTheme="minorHAnsi" w:cstheme="minorBidi"/>
            <w:smallCaps w:val="0"/>
            <w:sz w:val="22"/>
            <w:szCs w:val="22"/>
          </w:rPr>
          <w:tab/>
        </w:r>
        <w:r w:rsidR="005E6325" w:rsidRPr="00756A1A">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6D0F2B">
          <w:rPr>
            <w:webHidden/>
          </w:rPr>
          <w:t>3</w:t>
        </w:r>
        <w:r w:rsidR="005E6325">
          <w:rPr>
            <w:webHidden/>
          </w:rPr>
          <w:fldChar w:fldCharType="end"/>
        </w:r>
      </w:hyperlink>
    </w:p>
    <w:p w14:paraId="70ED12B7" w14:textId="77777777" w:rsidR="005E6325" w:rsidRDefault="00051463">
      <w:pPr>
        <w:pStyle w:val="INNH2"/>
        <w:rPr>
          <w:rFonts w:asciiTheme="minorHAnsi" w:eastAsiaTheme="minorEastAsia" w:hAnsiTheme="minorHAnsi" w:cstheme="minorBidi"/>
          <w:smallCaps w:val="0"/>
          <w:sz w:val="22"/>
          <w:szCs w:val="22"/>
        </w:rPr>
      </w:pPr>
      <w:hyperlink w:anchor="_Toc423429002" w:history="1">
        <w:r w:rsidR="005E6325" w:rsidRPr="00756A1A">
          <w:rPr>
            <w:rStyle w:val="Hyperkobling"/>
          </w:rPr>
          <w:t>1.5</w:t>
        </w:r>
        <w:r w:rsidR="005E6325">
          <w:rPr>
            <w:rFonts w:asciiTheme="minorHAnsi" w:eastAsiaTheme="minorEastAsia" w:hAnsiTheme="minorHAnsi" w:cstheme="minorBidi"/>
            <w:smallCaps w:val="0"/>
            <w:sz w:val="22"/>
            <w:szCs w:val="22"/>
          </w:rPr>
          <w:tab/>
        </w:r>
        <w:r w:rsidR="005E6325" w:rsidRPr="00756A1A">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6D0F2B">
          <w:rPr>
            <w:webHidden/>
          </w:rPr>
          <w:t>4</w:t>
        </w:r>
        <w:r w:rsidR="005E6325">
          <w:rPr>
            <w:webHidden/>
          </w:rPr>
          <w:fldChar w:fldCharType="end"/>
        </w:r>
      </w:hyperlink>
    </w:p>
    <w:p w14:paraId="51F3D8B6" w14:textId="77777777" w:rsidR="005E6325" w:rsidRDefault="00051463">
      <w:pPr>
        <w:pStyle w:val="INNH2"/>
        <w:rPr>
          <w:rFonts w:asciiTheme="minorHAnsi" w:eastAsiaTheme="minorEastAsia" w:hAnsiTheme="minorHAnsi" w:cstheme="minorBidi"/>
          <w:smallCaps w:val="0"/>
          <w:sz w:val="22"/>
          <w:szCs w:val="22"/>
        </w:rPr>
      </w:pPr>
      <w:hyperlink w:anchor="_Toc423429003" w:history="1">
        <w:r w:rsidR="005E6325" w:rsidRPr="00756A1A">
          <w:rPr>
            <w:rStyle w:val="Hyperkobling"/>
          </w:rPr>
          <w:t>1.6</w:t>
        </w:r>
        <w:r w:rsidR="005E6325">
          <w:rPr>
            <w:rFonts w:asciiTheme="minorHAnsi" w:eastAsiaTheme="minorEastAsia" w:hAnsiTheme="minorHAnsi" w:cstheme="minorBidi"/>
            <w:smallCaps w:val="0"/>
            <w:sz w:val="22"/>
            <w:szCs w:val="22"/>
          </w:rPr>
          <w:tab/>
        </w:r>
        <w:r w:rsidR="005E6325" w:rsidRPr="00756A1A">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6D0F2B">
          <w:rPr>
            <w:webHidden/>
          </w:rPr>
          <w:t>4</w:t>
        </w:r>
        <w:r w:rsidR="005E6325">
          <w:rPr>
            <w:webHidden/>
          </w:rPr>
          <w:fldChar w:fldCharType="end"/>
        </w:r>
      </w:hyperlink>
    </w:p>
    <w:p w14:paraId="12CD9D0E" w14:textId="77777777" w:rsidR="005E6325" w:rsidRDefault="00051463">
      <w:pPr>
        <w:pStyle w:val="INNH1"/>
        <w:rPr>
          <w:rFonts w:asciiTheme="minorHAnsi" w:eastAsiaTheme="minorEastAsia" w:hAnsiTheme="minorHAnsi" w:cstheme="minorBidi"/>
          <w:b w:val="0"/>
          <w:bCs w:val="0"/>
          <w:caps w:val="0"/>
          <w:sz w:val="22"/>
          <w:szCs w:val="22"/>
        </w:rPr>
      </w:pPr>
      <w:hyperlink w:anchor="_Toc423429004" w:history="1">
        <w:r w:rsidR="005E6325" w:rsidRPr="00756A1A">
          <w:rPr>
            <w:rStyle w:val="Hyperkobling"/>
          </w:rPr>
          <w:t>2.</w:t>
        </w:r>
        <w:r w:rsidR="005E6325">
          <w:rPr>
            <w:rFonts w:asciiTheme="minorHAnsi" w:eastAsiaTheme="minorEastAsia" w:hAnsiTheme="minorHAnsi" w:cstheme="minorBidi"/>
            <w:b w:val="0"/>
            <w:bCs w:val="0"/>
            <w:caps w:val="0"/>
            <w:sz w:val="22"/>
            <w:szCs w:val="22"/>
          </w:rPr>
          <w:tab/>
        </w:r>
        <w:r w:rsidR="005E6325" w:rsidRPr="00756A1A">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6D0F2B">
          <w:rPr>
            <w:webHidden/>
          </w:rPr>
          <w:t>4</w:t>
        </w:r>
        <w:r w:rsidR="005E6325">
          <w:rPr>
            <w:webHidden/>
          </w:rPr>
          <w:fldChar w:fldCharType="end"/>
        </w:r>
      </w:hyperlink>
    </w:p>
    <w:p w14:paraId="750EDAE1" w14:textId="77777777" w:rsidR="005E6325" w:rsidRDefault="00051463">
      <w:pPr>
        <w:pStyle w:val="INNH2"/>
        <w:rPr>
          <w:rFonts w:asciiTheme="minorHAnsi" w:eastAsiaTheme="minorEastAsia" w:hAnsiTheme="minorHAnsi" w:cstheme="minorBidi"/>
          <w:smallCaps w:val="0"/>
          <w:sz w:val="22"/>
          <w:szCs w:val="22"/>
        </w:rPr>
      </w:pPr>
      <w:hyperlink w:anchor="_Toc423429005" w:history="1">
        <w:r w:rsidR="005E6325" w:rsidRPr="00756A1A">
          <w:rPr>
            <w:rStyle w:val="Hyperkobling"/>
          </w:rPr>
          <w:t>2.1</w:t>
        </w:r>
        <w:r w:rsidR="005E6325">
          <w:rPr>
            <w:rFonts w:asciiTheme="minorHAnsi" w:eastAsiaTheme="minorEastAsia" w:hAnsiTheme="minorHAnsi" w:cstheme="minorBidi"/>
            <w:smallCaps w:val="0"/>
            <w:sz w:val="22"/>
            <w:szCs w:val="22"/>
          </w:rPr>
          <w:tab/>
        </w:r>
        <w:r w:rsidR="005E6325" w:rsidRPr="00756A1A">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6D0F2B">
          <w:rPr>
            <w:webHidden/>
          </w:rPr>
          <w:t>4</w:t>
        </w:r>
        <w:r w:rsidR="005E6325">
          <w:rPr>
            <w:webHidden/>
          </w:rPr>
          <w:fldChar w:fldCharType="end"/>
        </w:r>
      </w:hyperlink>
    </w:p>
    <w:p w14:paraId="55EFDDCD" w14:textId="77777777" w:rsidR="005E6325" w:rsidRDefault="00051463">
      <w:pPr>
        <w:pStyle w:val="INNH2"/>
        <w:rPr>
          <w:rFonts w:asciiTheme="minorHAnsi" w:eastAsiaTheme="minorEastAsia" w:hAnsiTheme="minorHAnsi" w:cstheme="minorBidi"/>
          <w:smallCaps w:val="0"/>
          <w:sz w:val="22"/>
          <w:szCs w:val="22"/>
        </w:rPr>
      </w:pPr>
      <w:hyperlink w:anchor="_Toc423429006" w:history="1">
        <w:r w:rsidR="005E6325" w:rsidRPr="00756A1A">
          <w:rPr>
            <w:rStyle w:val="Hyperkobling"/>
          </w:rPr>
          <w:t>2.2</w:t>
        </w:r>
        <w:r w:rsidR="005E6325">
          <w:rPr>
            <w:rFonts w:asciiTheme="minorHAnsi" w:eastAsiaTheme="minorEastAsia" w:hAnsiTheme="minorHAnsi" w:cstheme="minorBidi"/>
            <w:smallCaps w:val="0"/>
            <w:sz w:val="22"/>
            <w:szCs w:val="22"/>
          </w:rPr>
          <w:tab/>
        </w:r>
        <w:r w:rsidR="005E6325" w:rsidRPr="00756A1A">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6D0F2B">
          <w:rPr>
            <w:webHidden/>
          </w:rPr>
          <w:t>4</w:t>
        </w:r>
        <w:r w:rsidR="005E6325">
          <w:rPr>
            <w:webHidden/>
          </w:rPr>
          <w:fldChar w:fldCharType="end"/>
        </w:r>
      </w:hyperlink>
    </w:p>
    <w:p w14:paraId="6E1CE93F" w14:textId="77777777" w:rsidR="005E6325" w:rsidRDefault="00051463">
      <w:pPr>
        <w:pStyle w:val="INNH2"/>
        <w:rPr>
          <w:rFonts w:asciiTheme="minorHAnsi" w:eastAsiaTheme="minorEastAsia" w:hAnsiTheme="minorHAnsi" w:cstheme="minorBidi"/>
          <w:smallCaps w:val="0"/>
          <w:sz w:val="22"/>
          <w:szCs w:val="22"/>
        </w:rPr>
      </w:pPr>
      <w:hyperlink w:anchor="_Toc423429007" w:history="1">
        <w:r w:rsidR="005E6325" w:rsidRPr="00756A1A">
          <w:rPr>
            <w:rStyle w:val="Hyperkobling"/>
          </w:rPr>
          <w:t>2.3</w:t>
        </w:r>
        <w:r w:rsidR="005E6325">
          <w:rPr>
            <w:rFonts w:asciiTheme="minorHAnsi" w:eastAsiaTheme="minorEastAsia" w:hAnsiTheme="minorHAnsi" w:cstheme="minorBidi"/>
            <w:smallCaps w:val="0"/>
            <w:sz w:val="22"/>
            <w:szCs w:val="22"/>
          </w:rPr>
          <w:tab/>
        </w:r>
        <w:r w:rsidR="005E6325" w:rsidRPr="00756A1A">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6D0F2B">
          <w:rPr>
            <w:webHidden/>
          </w:rPr>
          <w:t>4</w:t>
        </w:r>
        <w:r w:rsidR="005E6325">
          <w:rPr>
            <w:webHidden/>
          </w:rPr>
          <w:fldChar w:fldCharType="end"/>
        </w:r>
      </w:hyperlink>
    </w:p>
    <w:p w14:paraId="662D05AD" w14:textId="77777777" w:rsidR="005E6325" w:rsidRDefault="00051463">
      <w:pPr>
        <w:pStyle w:val="INNH1"/>
        <w:rPr>
          <w:rFonts w:asciiTheme="minorHAnsi" w:eastAsiaTheme="minorEastAsia" w:hAnsiTheme="minorHAnsi" w:cstheme="minorBidi"/>
          <w:b w:val="0"/>
          <w:bCs w:val="0"/>
          <w:caps w:val="0"/>
          <w:sz w:val="22"/>
          <w:szCs w:val="22"/>
        </w:rPr>
      </w:pPr>
      <w:hyperlink w:anchor="_Toc423429008" w:history="1">
        <w:r w:rsidR="005E6325" w:rsidRPr="00756A1A">
          <w:rPr>
            <w:rStyle w:val="Hyperkobling"/>
          </w:rPr>
          <w:t>3.</w:t>
        </w:r>
        <w:r w:rsidR="005E6325">
          <w:rPr>
            <w:rFonts w:asciiTheme="minorHAnsi" w:eastAsiaTheme="minorEastAsia" w:hAnsiTheme="minorHAnsi" w:cstheme="minorBidi"/>
            <w:b w:val="0"/>
            <w:bCs w:val="0"/>
            <w:caps w:val="0"/>
            <w:sz w:val="22"/>
            <w:szCs w:val="22"/>
          </w:rPr>
          <w:tab/>
        </w:r>
        <w:r w:rsidR="005E6325" w:rsidRPr="00756A1A">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6D0F2B">
          <w:rPr>
            <w:webHidden/>
          </w:rPr>
          <w:t>5</w:t>
        </w:r>
        <w:r w:rsidR="005E6325">
          <w:rPr>
            <w:webHidden/>
          </w:rPr>
          <w:fldChar w:fldCharType="end"/>
        </w:r>
      </w:hyperlink>
    </w:p>
    <w:p w14:paraId="683FBE59" w14:textId="77777777" w:rsidR="005E6325" w:rsidRDefault="00051463">
      <w:pPr>
        <w:pStyle w:val="INNH2"/>
        <w:rPr>
          <w:rFonts w:asciiTheme="minorHAnsi" w:eastAsiaTheme="minorEastAsia" w:hAnsiTheme="minorHAnsi" w:cstheme="minorBidi"/>
          <w:smallCaps w:val="0"/>
          <w:sz w:val="22"/>
          <w:szCs w:val="22"/>
        </w:rPr>
      </w:pPr>
      <w:hyperlink w:anchor="_Toc423429009" w:history="1">
        <w:r w:rsidR="005E6325" w:rsidRPr="00756A1A">
          <w:rPr>
            <w:rStyle w:val="Hyperkobling"/>
          </w:rPr>
          <w:t>3.1</w:t>
        </w:r>
        <w:r w:rsidR="005E6325">
          <w:rPr>
            <w:rFonts w:asciiTheme="minorHAnsi" w:eastAsiaTheme="minorEastAsia" w:hAnsiTheme="minorHAnsi" w:cstheme="minorBidi"/>
            <w:smallCaps w:val="0"/>
            <w:sz w:val="22"/>
            <w:szCs w:val="22"/>
          </w:rPr>
          <w:tab/>
        </w:r>
        <w:r w:rsidR="005E6325" w:rsidRPr="00756A1A">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6D0F2B">
          <w:rPr>
            <w:webHidden/>
          </w:rPr>
          <w:t>5</w:t>
        </w:r>
        <w:r w:rsidR="005E6325">
          <w:rPr>
            <w:webHidden/>
          </w:rPr>
          <w:fldChar w:fldCharType="end"/>
        </w:r>
      </w:hyperlink>
    </w:p>
    <w:p w14:paraId="707649E0" w14:textId="77777777" w:rsidR="005E6325" w:rsidRDefault="00051463">
      <w:pPr>
        <w:pStyle w:val="INNH2"/>
        <w:rPr>
          <w:rFonts w:asciiTheme="minorHAnsi" w:eastAsiaTheme="minorEastAsia" w:hAnsiTheme="minorHAnsi" w:cstheme="minorBidi"/>
          <w:smallCaps w:val="0"/>
          <w:sz w:val="22"/>
          <w:szCs w:val="22"/>
        </w:rPr>
      </w:pPr>
      <w:hyperlink w:anchor="_Toc423429010" w:history="1">
        <w:r w:rsidR="005E6325" w:rsidRPr="00756A1A">
          <w:rPr>
            <w:rStyle w:val="Hyperkobling"/>
          </w:rPr>
          <w:t>3.2</w:t>
        </w:r>
        <w:r w:rsidR="005E6325">
          <w:rPr>
            <w:rFonts w:asciiTheme="minorHAnsi" w:eastAsiaTheme="minorEastAsia" w:hAnsiTheme="minorHAnsi" w:cstheme="minorBidi"/>
            <w:smallCaps w:val="0"/>
            <w:sz w:val="22"/>
            <w:szCs w:val="22"/>
          </w:rPr>
          <w:tab/>
        </w:r>
        <w:r w:rsidR="005E6325" w:rsidRPr="00756A1A">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6D0F2B">
          <w:rPr>
            <w:webHidden/>
          </w:rPr>
          <w:t>5</w:t>
        </w:r>
        <w:r w:rsidR="005E6325">
          <w:rPr>
            <w:webHidden/>
          </w:rPr>
          <w:fldChar w:fldCharType="end"/>
        </w:r>
      </w:hyperlink>
    </w:p>
    <w:p w14:paraId="04FD05A6" w14:textId="77777777" w:rsidR="005E6325" w:rsidRDefault="00051463">
      <w:pPr>
        <w:pStyle w:val="INNH2"/>
        <w:rPr>
          <w:rFonts w:asciiTheme="minorHAnsi" w:eastAsiaTheme="minorEastAsia" w:hAnsiTheme="minorHAnsi" w:cstheme="minorBidi"/>
          <w:smallCaps w:val="0"/>
          <w:sz w:val="22"/>
          <w:szCs w:val="22"/>
        </w:rPr>
      </w:pPr>
      <w:hyperlink w:anchor="_Toc423429011" w:history="1">
        <w:r w:rsidR="005E6325" w:rsidRPr="00756A1A">
          <w:rPr>
            <w:rStyle w:val="Hyperkobling"/>
          </w:rPr>
          <w:t>3.3</w:t>
        </w:r>
        <w:r w:rsidR="005E6325">
          <w:rPr>
            <w:rFonts w:asciiTheme="minorHAnsi" w:eastAsiaTheme="minorEastAsia" w:hAnsiTheme="minorHAnsi" w:cstheme="minorBidi"/>
            <w:smallCaps w:val="0"/>
            <w:sz w:val="22"/>
            <w:szCs w:val="22"/>
          </w:rPr>
          <w:tab/>
        </w:r>
        <w:r w:rsidR="005E6325" w:rsidRPr="00756A1A">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6D0F2B">
          <w:rPr>
            <w:webHidden/>
          </w:rPr>
          <w:t>6</w:t>
        </w:r>
        <w:r w:rsidR="005E6325">
          <w:rPr>
            <w:webHidden/>
          </w:rPr>
          <w:fldChar w:fldCharType="end"/>
        </w:r>
      </w:hyperlink>
    </w:p>
    <w:p w14:paraId="79CE5ABD" w14:textId="77777777" w:rsidR="005E6325" w:rsidRDefault="00051463">
      <w:pPr>
        <w:pStyle w:val="INNH2"/>
        <w:rPr>
          <w:rFonts w:asciiTheme="minorHAnsi" w:eastAsiaTheme="minorEastAsia" w:hAnsiTheme="minorHAnsi" w:cstheme="minorBidi"/>
          <w:smallCaps w:val="0"/>
          <w:sz w:val="22"/>
          <w:szCs w:val="22"/>
        </w:rPr>
      </w:pPr>
      <w:hyperlink w:anchor="_Toc423429012" w:history="1">
        <w:r w:rsidR="005E6325" w:rsidRPr="00756A1A">
          <w:rPr>
            <w:rStyle w:val="Hyperkobling"/>
          </w:rPr>
          <w:t>3.4</w:t>
        </w:r>
        <w:r w:rsidR="005E6325">
          <w:rPr>
            <w:rFonts w:asciiTheme="minorHAnsi" w:eastAsiaTheme="minorEastAsia" w:hAnsiTheme="minorHAnsi" w:cstheme="minorBidi"/>
            <w:smallCaps w:val="0"/>
            <w:sz w:val="22"/>
            <w:szCs w:val="22"/>
          </w:rPr>
          <w:tab/>
        </w:r>
        <w:r w:rsidR="005E6325" w:rsidRPr="00756A1A">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6D0F2B">
          <w:rPr>
            <w:webHidden/>
          </w:rPr>
          <w:t>6</w:t>
        </w:r>
        <w:r w:rsidR="005E6325">
          <w:rPr>
            <w:webHidden/>
          </w:rPr>
          <w:fldChar w:fldCharType="end"/>
        </w:r>
      </w:hyperlink>
    </w:p>
    <w:p w14:paraId="7C7BEFA8" w14:textId="77777777" w:rsidR="005E6325" w:rsidRDefault="00051463">
      <w:pPr>
        <w:pStyle w:val="INNH2"/>
        <w:rPr>
          <w:rFonts w:asciiTheme="minorHAnsi" w:eastAsiaTheme="minorEastAsia" w:hAnsiTheme="minorHAnsi" w:cstheme="minorBidi"/>
          <w:smallCaps w:val="0"/>
          <w:sz w:val="22"/>
          <w:szCs w:val="22"/>
        </w:rPr>
      </w:pPr>
      <w:hyperlink w:anchor="_Toc423429013" w:history="1">
        <w:r w:rsidR="005E6325" w:rsidRPr="00756A1A">
          <w:rPr>
            <w:rStyle w:val="Hyperkobling"/>
          </w:rPr>
          <w:t>3.5</w:t>
        </w:r>
        <w:r w:rsidR="005E6325">
          <w:rPr>
            <w:rFonts w:asciiTheme="minorHAnsi" w:eastAsiaTheme="minorEastAsia" w:hAnsiTheme="minorHAnsi" w:cstheme="minorBidi"/>
            <w:smallCaps w:val="0"/>
            <w:sz w:val="22"/>
            <w:szCs w:val="22"/>
          </w:rPr>
          <w:tab/>
        </w:r>
        <w:r w:rsidR="005E6325" w:rsidRPr="00756A1A">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6D0F2B">
          <w:rPr>
            <w:webHidden/>
          </w:rPr>
          <w:t>6</w:t>
        </w:r>
        <w:r w:rsidR="005E6325">
          <w:rPr>
            <w:webHidden/>
          </w:rPr>
          <w:fldChar w:fldCharType="end"/>
        </w:r>
      </w:hyperlink>
    </w:p>
    <w:p w14:paraId="39A5E88F" w14:textId="77777777" w:rsidR="005E6325" w:rsidRDefault="00051463">
      <w:pPr>
        <w:pStyle w:val="INNH2"/>
        <w:rPr>
          <w:rFonts w:asciiTheme="minorHAnsi" w:eastAsiaTheme="minorEastAsia" w:hAnsiTheme="minorHAnsi" w:cstheme="minorBidi"/>
          <w:smallCaps w:val="0"/>
          <w:sz w:val="22"/>
          <w:szCs w:val="22"/>
        </w:rPr>
      </w:pPr>
      <w:hyperlink w:anchor="_Toc423429014" w:history="1">
        <w:r w:rsidR="005E6325" w:rsidRPr="00756A1A">
          <w:rPr>
            <w:rStyle w:val="Hyperkobling"/>
          </w:rPr>
          <w:t>3.6</w:t>
        </w:r>
        <w:r w:rsidR="005E6325">
          <w:rPr>
            <w:rFonts w:asciiTheme="minorHAnsi" w:eastAsiaTheme="minorEastAsia" w:hAnsiTheme="minorHAnsi" w:cstheme="minorBidi"/>
            <w:smallCaps w:val="0"/>
            <w:sz w:val="22"/>
            <w:szCs w:val="22"/>
          </w:rPr>
          <w:tab/>
        </w:r>
        <w:r w:rsidR="005E6325" w:rsidRPr="00756A1A">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6D0F2B">
          <w:rPr>
            <w:webHidden/>
          </w:rPr>
          <w:t>6</w:t>
        </w:r>
        <w:r w:rsidR="005E6325">
          <w:rPr>
            <w:webHidden/>
          </w:rPr>
          <w:fldChar w:fldCharType="end"/>
        </w:r>
      </w:hyperlink>
    </w:p>
    <w:p w14:paraId="2CD7786A" w14:textId="77777777" w:rsidR="005E6325" w:rsidRDefault="00051463">
      <w:pPr>
        <w:pStyle w:val="INNH2"/>
        <w:rPr>
          <w:rFonts w:asciiTheme="minorHAnsi" w:eastAsiaTheme="minorEastAsia" w:hAnsiTheme="minorHAnsi" w:cstheme="minorBidi"/>
          <w:smallCaps w:val="0"/>
          <w:sz w:val="22"/>
          <w:szCs w:val="22"/>
        </w:rPr>
      </w:pPr>
      <w:hyperlink w:anchor="_Toc423429015" w:history="1">
        <w:r w:rsidR="005E6325" w:rsidRPr="00756A1A">
          <w:rPr>
            <w:rStyle w:val="Hyperkobling"/>
          </w:rPr>
          <w:t>3.7</w:t>
        </w:r>
        <w:r w:rsidR="005E6325">
          <w:rPr>
            <w:rFonts w:asciiTheme="minorHAnsi" w:eastAsiaTheme="minorEastAsia" w:hAnsiTheme="minorHAnsi" w:cstheme="minorBidi"/>
            <w:smallCaps w:val="0"/>
            <w:sz w:val="22"/>
            <w:szCs w:val="22"/>
          </w:rPr>
          <w:tab/>
        </w:r>
        <w:r w:rsidR="005E6325" w:rsidRPr="00756A1A">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6D0F2B">
          <w:rPr>
            <w:webHidden/>
          </w:rPr>
          <w:t>7</w:t>
        </w:r>
        <w:r w:rsidR="005E6325">
          <w:rPr>
            <w:webHidden/>
          </w:rPr>
          <w:fldChar w:fldCharType="end"/>
        </w:r>
      </w:hyperlink>
    </w:p>
    <w:p w14:paraId="61333267" w14:textId="77777777" w:rsidR="005E6325" w:rsidRDefault="00051463">
      <w:pPr>
        <w:pStyle w:val="INNH1"/>
        <w:rPr>
          <w:rFonts w:asciiTheme="minorHAnsi" w:eastAsiaTheme="minorEastAsia" w:hAnsiTheme="minorHAnsi" w:cstheme="minorBidi"/>
          <w:b w:val="0"/>
          <w:bCs w:val="0"/>
          <w:caps w:val="0"/>
          <w:sz w:val="22"/>
          <w:szCs w:val="22"/>
        </w:rPr>
      </w:pPr>
      <w:hyperlink w:anchor="_Toc423429016" w:history="1">
        <w:r w:rsidR="005E6325" w:rsidRPr="00756A1A">
          <w:rPr>
            <w:rStyle w:val="Hyperkobling"/>
          </w:rPr>
          <w:t>4.</w:t>
        </w:r>
        <w:r w:rsidR="005E6325">
          <w:rPr>
            <w:rFonts w:asciiTheme="minorHAnsi" w:eastAsiaTheme="minorEastAsia" w:hAnsiTheme="minorHAnsi" w:cstheme="minorBidi"/>
            <w:b w:val="0"/>
            <w:bCs w:val="0"/>
            <w:caps w:val="0"/>
            <w:sz w:val="22"/>
            <w:szCs w:val="22"/>
          </w:rPr>
          <w:tab/>
        </w:r>
        <w:r w:rsidR="005E6325" w:rsidRPr="00756A1A">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6D0F2B">
          <w:rPr>
            <w:webHidden/>
          </w:rPr>
          <w:t>7</w:t>
        </w:r>
        <w:r w:rsidR="005E6325">
          <w:rPr>
            <w:webHidden/>
          </w:rPr>
          <w:fldChar w:fldCharType="end"/>
        </w:r>
      </w:hyperlink>
    </w:p>
    <w:p w14:paraId="04218698" w14:textId="77777777" w:rsidR="005E6325" w:rsidRDefault="00051463">
      <w:pPr>
        <w:pStyle w:val="INNH2"/>
        <w:rPr>
          <w:rFonts w:asciiTheme="minorHAnsi" w:eastAsiaTheme="minorEastAsia" w:hAnsiTheme="minorHAnsi" w:cstheme="minorBidi"/>
          <w:smallCaps w:val="0"/>
          <w:sz w:val="22"/>
          <w:szCs w:val="22"/>
        </w:rPr>
      </w:pPr>
      <w:hyperlink w:anchor="_Toc423429017" w:history="1">
        <w:r w:rsidR="005E6325" w:rsidRPr="00756A1A">
          <w:rPr>
            <w:rStyle w:val="Hyperkobling"/>
          </w:rPr>
          <w:t>4.1</w:t>
        </w:r>
        <w:r w:rsidR="005E6325">
          <w:rPr>
            <w:rFonts w:asciiTheme="minorHAnsi" w:eastAsiaTheme="minorEastAsia" w:hAnsiTheme="minorHAnsi" w:cstheme="minorBidi"/>
            <w:smallCaps w:val="0"/>
            <w:sz w:val="22"/>
            <w:szCs w:val="22"/>
          </w:rPr>
          <w:tab/>
        </w:r>
        <w:r w:rsidR="005E6325" w:rsidRPr="00756A1A">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6D0F2B">
          <w:rPr>
            <w:webHidden/>
          </w:rPr>
          <w:t>7</w:t>
        </w:r>
        <w:r w:rsidR="005E6325">
          <w:rPr>
            <w:webHidden/>
          </w:rPr>
          <w:fldChar w:fldCharType="end"/>
        </w:r>
      </w:hyperlink>
    </w:p>
    <w:p w14:paraId="15351B49" w14:textId="77777777" w:rsidR="005E6325" w:rsidRDefault="00051463">
      <w:pPr>
        <w:pStyle w:val="INNH2"/>
        <w:rPr>
          <w:rFonts w:asciiTheme="minorHAnsi" w:eastAsiaTheme="minorEastAsia" w:hAnsiTheme="minorHAnsi" w:cstheme="minorBidi"/>
          <w:smallCaps w:val="0"/>
          <w:sz w:val="22"/>
          <w:szCs w:val="22"/>
        </w:rPr>
      </w:pPr>
      <w:hyperlink w:anchor="_Toc423429018" w:history="1">
        <w:r w:rsidR="005E6325" w:rsidRPr="00756A1A">
          <w:rPr>
            <w:rStyle w:val="Hyperkobling"/>
          </w:rPr>
          <w:t>4.2</w:t>
        </w:r>
        <w:r w:rsidR="005E6325">
          <w:rPr>
            <w:rFonts w:asciiTheme="minorHAnsi" w:eastAsiaTheme="minorEastAsia" w:hAnsiTheme="minorHAnsi" w:cstheme="minorBidi"/>
            <w:smallCaps w:val="0"/>
            <w:sz w:val="22"/>
            <w:szCs w:val="22"/>
          </w:rPr>
          <w:tab/>
        </w:r>
        <w:r w:rsidR="005E6325" w:rsidRPr="00756A1A">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6D0F2B">
          <w:rPr>
            <w:webHidden/>
          </w:rPr>
          <w:t>8</w:t>
        </w:r>
        <w:r w:rsidR="005E6325">
          <w:rPr>
            <w:webHidden/>
          </w:rPr>
          <w:fldChar w:fldCharType="end"/>
        </w:r>
      </w:hyperlink>
    </w:p>
    <w:p w14:paraId="31647D7D" w14:textId="77777777" w:rsidR="005E6325" w:rsidRDefault="00051463">
      <w:pPr>
        <w:pStyle w:val="INNH2"/>
        <w:rPr>
          <w:rFonts w:asciiTheme="minorHAnsi" w:eastAsiaTheme="minorEastAsia" w:hAnsiTheme="minorHAnsi" w:cstheme="minorBidi"/>
          <w:smallCaps w:val="0"/>
          <w:sz w:val="22"/>
          <w:szCs w:val="22"/>
        </w:rPr>
      </w:pPr>
      <w:hyperlink w:anchor="_Toc423429019" w:history="1">
        <w:r w:rsidR="005E6325" w:rsidRPr="00756A1A">
          <w:rPr>
            <w:rStyle w:val="Hyperkobling"/>
          </w:rPr>
          <w:t>4.3</w:t>
        </w:r>
        <w:r w:rsidR="005E6325">
          <w:rPr>
            <w:rFonts w:asciiTheme="minorHAnsi" w:eastAsiaTheme="minorEastAsia" w:hAnsiTheme="minorHAnsi" w:cstheme="minorBidi"/>
            <w:smallCaps w:val="0"/>
            <w:sz w:val="22"/>
            <w:szCs w:val="22"/>
          </w:rPr>
          <w:tab/>
        </w:r>
        <w:r w:rsidR="005E6325" w:rsidRPr="00756A1A">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6D0F2B">
          <w:rPr>
            <w:webHidden/>
          </w:rPr>
          <w:t>8</w:t>
        </w:r>
        <w:r w:rsidR="005E6325">
          <w:rPr>
            <w:webHidden/>
          </w:rPr>
          <w:fldChar w:fldCharType="end"/>
        </w:r>
      </w:hyperlink>
    </w:p>
    <w:p w14:paraId="772EE033" w14:textId="77777777" w:rsidR="005E6325" w:rsidRDefault="00051463">
      <w:pPr>
        <w:pStyle w:val="INNH2"/>
        <w:rPr>
          <w:rFonts w:asciiTheme="minorHAnsi" w:eastAsiaTheme="minorEastAsia" w:hAnsiTheme="minorHAnsi" w:cstheme="minorBidi"/>
          <w:smallCaps w:val="0"/>
          <w:sz w:val="22"/>
          <w:szCs w:val="22"/>
        </w:rPr>
      </w:pPr>
      <w:hyperlink w:anchor="_Toc423429020" w:history="1">
        <w:r w:rsidR="005E6325" w:rsidRPr="00756A1A">
          <w:rPr>
            <w:rStyle w:val="Hyperkobling"/>
          </w:rPr>
          <w:t>4.4</w:t>
        </w:r>
        <w:r w:rsidR="005E6325">
          <w:rPr>
            <w:rFonts w:asciiTheme="minorHAnsi" w:eastAsiaTheme="minorEastAsia" w:hAnsiTheme="minorHAnsi" w:cstheme="minorBidi"/>
            <w:smallCaps w:val="0"/>
            <w:sz w:val="22"/>
            <w:szCs w:val="22"/>
          </w:rPr>
          <w:tab/>
        </w:r>
        <w:r w:rsidR="005E6325" w:rsidRPr="00756A1A">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6D0F2B">
          <w:rPr>
            <w:webHidden/>
          </w:rPr>
          <w:t>8</w:t>
        </w:r>
        <w:r w:rsidR="005E6325">
          <w:rPr>
            <w:webHidden/>
          </w:rPr>
          <w:fldChar w:fldCharType="end"/>
        </w:r>
      </w:hyperlink>
    </w:p>
    <w:p w14:paraId="5C5C02C8" w14:textId="77777777" w:rsidR="005E6325" w:rsidRDefault="00051463">
      <w:pPr>
        <w:pStyle w:val="INNH2"/>
        <w:rPr>
          <w:rFonts w:asciiTheme="minorHAnsi" w:eastAsiaTheme="minorEastAsia" w:hAnsiTheme="minorHAnsi" w:cstheme="minorBidi"/>
          <w:smallCaps w:val="0"/>
          <w:sz w:val="22"/>
          <w:szCs w:val="22"/>
        </w:rPr>
      </w:pPr>
      <w:hyperlink w:anchor="_Toc423429021" w:history="1">
        <w:r w:rsidR="005E6325" w:rsidRPr="00756A1A">
          <w:rPr>
            <w:rStyle w:val="Hyperkobling"/>
          </w:rPr>
          <w:t>4.5</w:t>
        </w:r>
        <w:r w:rsidR="005E6325">
          <w:rPr>
            <w:rFonts w:asciiTheme="minorHAnsi" w:eastAsiaTheme="minorEastAsia" w:hAnsiTheme="minorHAnsi" w:cstheme="minorBidi"/>
            <w:smallCaps w:val="0"/>
            <w:sz w:val="22"/>
            <w:szCs w:val="22"/>
          </w:rPr>
          <w:tab/>
        </w:r>
        <w:r w:rsidR="005E6325" w:rsidRPr="00756A1A">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6D0F2B">
          <w:rPr>
            <w:webHidden/>
          </w:rPr>
          <w:t>8</w:t>
        </w:r>
        <w:r w:rsidR="005E6325">
          <w:rPr>
            <w:webHidden/>
          </w:rPr>
          <w:fldChar w:fldCharType="end"/>
        </w:r>
      </w:hyperlink>
    </w:p>
    <w:p w14:paraId="50E38F0B" w14:textId="77777777" w:rsidR="005E6325" w:rsidRDefault="00051463">
      <w:pPr>
        <w:pStyle w:val="INNH1"/>
        <w:rPr>
          <w:rFonts w:asciiTheme="minorHAnsi" w:eastAsiaTheme="minorEastAsia" w:hAnsiTheme="minorHAnsi" w:cstheme="minorBidi"/>
          <w:b w:val="0"/>
          <w:bCs w:val="0"/>
          <w:caps w:val="0"/>
          <w:sz w:val="22"/>
          <w:szCs w:val="22"/>
        </w:rPr>
      </w:pPr>
      <w:hyperlink w:anchor="_Toc423429022" w:history="1">
        <w:r w:rsidR="005E6325" w:rsidRPr="00756A1A">
          <w:rPr>
            <w:rStyle w:val="Hyperkobling"/>
          </w:rPr>
          <w:t>5.</w:t>
        </w:r>
        <w:r w:rsidR="005E6325">
          <w:rPr>
            <w:rFonts w:asciiTheme="minorHAnsi" w:eastAsiaTheme="minorEastAsia" w:hAnsiTheme="minorHAnsi" w:cstheme="minorBidi"/>
            <w:b w:val="0"/>
            <w:bCs w:val="0"/>
            <w:caps w:val="0"/>
            <w:sz w:val="22"/>
            <w:szCs w:val="22"/>
          </w:rPr>
          <w:tab/>
        </w:r>
        <w:r w:rsidR="005E6325" w:rsidRPr="00756A1A">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6D0F2B">
          <w:rPr>
            <w:webHidden/>
          </w:rPr>
          <w:t>9</w:t>
        </w:r>
        <w:r w:rsidR="005E6325">
          <w:rPr>
            <w:webHidden/>
          </w:rPr>
          <w:fldChar w:fldCharType="end"/>
        </w:r>
      </w:hyperlink>
    </w:p>
    <w:p w14:paraId="44F37169" w14:textId="77777777" w:rsidR="005E6325" w:rsidRDefault="00051463">
      <w:pPr>
        <w:pStyle w:val="INNH1"/>
        <w:rPr>
          <w:rFonts w:asciiTheme="minorHAnsi" w:eastAsiaTheme="minorEastAsia" w:hAnsiTheme="minorHAnsi" w:cstheme="minorBidi"/>
          <w:b w:val="0"/>
          <w:bCs w:val="0"/>
          <w:caps w:val="0"/>
          <w:sz w:val="22"/>
          <w:szCs w:val="22"/>
        </w:rPr>
      </w:pPr>
      <w:hyperlink w:anchor="_Toc423429023" w:history="1">
        <w:r w:rsidR="005E6325" w:rsidRPr="00756A1A">
          <w:rPr>
            <w:rStyle w:val="Hyperkobling"/>
          </w:rPr>
          <w:t>6.</w:t>
        </w:r>
        <w:r w:rsidR="005E6325">
          <w:rPr>
            <w:rFonts w:asciiTheme="minorHAnsi" w:eastAsiaTheme="minorEastAsia" w:hAnsiTheme="minorHAnsi" w:cstheme="minorBidi"/>
            <w:b w:val="0"/>
            <w:bCs w:val="0"/>
            <w:caps w:val="0"/>
            <w:sz w:val="22"/>
            <w:szCs w:val="22"/>
          </w:rPr>
          <w:tab/>
        </w:r>
        <w:r w:rsidR="005E6325" w:rsidRPr="00756A1A">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6D0F2B">
          <w:rPr>
            <w:webHidden/>
          </w:rPr>
          <w:t>9</w:t>
        </w:r>
        <w:r w:rsidR="005E6325">
          <w:rPr>
            <w:webHidden/>
          </w:rPr>
          <w:fldChar w:fldCharType="end"/>
        </w:r>
      </w:hyperlink>
    </w:p>
    <w:p w14:paraId="4A52AFDF" w14:textId="77777777" w:rsidR="005E6325" w:rsidRDefault="00051463">
      <w:pPr>
        <w:pStyle w:val="INNH2"/>
        <w:rPr>
          <w:rFonts w:asciiTheme="minorHAnsi" w:eastAsiaTheme="minorEastAsia" w:hAnsiTheme="minorHAnsi" w:cstheme="minorBidi"/>
          <w:smallCaps w:val="0"/>
          <w:sz w:val="22"/>
          <w:szCs w:val="22"/>
        </w:rPr>
      </w:pPr>
      <w:hyperlink w:anchor="_Toc423429024" w:history="1">
        <w:r w:rsidR="005E6325" w:rsidRPr="00756A1A">
          <w:rPr>
            <w:rStyle w:val="Hyperkobling"/>
          </w:rPr>
          <w:t>6.1</w:t>
        </w:r>
        <w:r w:rsidR="005E6325">
          <w:rPr>
            <w:rFonts w:asciiTheme="minorHAnsi" w:eastAsiaTheme="minorEastAsia" w:hAnsiTheme="minorHAnsi" w:cstheme="minorBidi"/>
            <w:smallCaps w:val="0"/>
            <w:sz w:val="22"/>
            <w:szCs w:val="22"/>
          </w:rPr>
          <w:tab/>
        </w:r>
        <w:r w:rsidR="005E6325" w:rsidRPr="00756A1A">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6D0F2B">
          <w:rPr>
            <w:webHidden/>
          </w:rPr>
          <w:t>9</w:t>
        </w:r>
        <w:r w:rsidR="005E6325">
          <w:rPr>
            <w:webHidden/>
          </w:rPr>
          <w:fldChar w:fldCharType="end"/>
        </w:r>
      </w:hyperlink>
    </w:p>
    <w:p w14:paraId="6131D8F9" w14:textId="77777777" w:rsidR="005E6325" w:rsidRDefault="00051463">
      <w:pPr>
        <w:pStyle w:val="INNH2"/>
        <w:rPr>
          <w:rFonts w:asciiTheme="minorHAnsi" w:eastAsiaTheme="minorEastAsia" w:hAnsiTheme="minorHAnsi" w:cstheme="minorBidi"/>
          <w:smallCaps w:val="0"/>
          <w:sz w:val="22"/>
          <w:szCs w:val="22"/>
        </w:rPr>
      </w:pPr>
      <w:hyperlink w:anchor="_Toc423429025" w:history="1">
        <w:r w:rsidR="005E6325" w:rsidRPr="00756A1A">
          <w:rPr>
            <w:rStyle w:val="Hyperkobling"/>
          </w:rPr>
          <w:t>6.2</w:t>
        </w:r>
        <w:r w:rsidR="005E6325">
          <w:rPr>
            <w:rFonts w:asciiTheme="minorHAnsi" w:eastAsiaTheme="minorEastAsia" w:hAnsiTheme="minorHAnsi" w:cstheme="minorBidi"/>
            <w:smallCaps w:val="0"/>
            <w:sz w:val="22"/>
            <w:szCs w:val="22"/>
          </w:rPr>
          <w:tab/>
        </w:r>
        <w:r w:rsidR="005E6325" w:rsidRPr="00756A1A">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6D0F2B">
          <w:rPr>
            <w:webHidden/>
          </w:rPr>
          <w:t>9</w:t>
        </w:r>
        <w:r w:rsidR="005E6325">
          <w:rPr>
            <w:webHidden/>
          </w:rPr>
          <w:fldChar w:fldCharType="end"/>
        </w:r>
      </w:hyperlink>
    </w:p>
    <w:p w14:paraId="505DB5ED" w14:textId="77777777" w:rsidR="005E6325" w:rsidRDefault="00051463">
      <w:pPr>
        <w:pStyle w:val="INNH2"/>
        <w:rPr>
          <w:rFonts w:asciiTheme="minorHAnsi" w:eastAsiaTheme="minorEastAsia" w:hAnsiTheme="minorHAnsi" w:cstheme="minorBidi"/>
          <w:smallCaps w:val="0"/>
          <w:sz w:val="22"/>
          <w:szCs w:val="22"/>
        </w:rPr>
      </w:pPr>
      <w:hyperlink w:anchor="_Toc423429026" w:history="1">
        <w:r w:rsidR="005E6325" w:rsidRPr="00756A1A">
          <w:rPr>
            <w:rStyle w:val="Hyperkobling"/>
          </w:rPr>
          <w:t>6.3</w:t>
        </w:r>
        <w:r w:rsidR="005E6325">
          <w:rPr>
            <w:rFonts w:asciiTheme="minorHAnsi" w:eastAsiaTheme="minorEastAsia" w:hAnsiTheme="minorHAnsi" w:cstheme="minorBidi"/>
            <w:smallCaps w:val="0"/>
            <w:sz w:val="22"/>
            <w:szCs w:val="22"/>
          </w:rPr>
          <w:tab/>
        </w:r>
        <w:r w:rsidR="005E6325" w:rsidRPr="00756A1A">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6D0F2B">
          <w:rPr>
            <w:webHidden/>
          </w:rPr>
          <w:t>9</w:t>
        </w:r>
        <w:r w:rsidR="005E6325">
          <w:rPr>
            <w:webHidden/>
          </w:rPr>
          <w:fldChar w:fldCharType="end"/>
        </w:r>
      </w:hyperlink>
    </w:p>
    <w:p w14:paraId="36192D66" w14:textId="77777777" w:rsidR="005E6325" w:rsidRDefault="00051463">
      <w:pPr>
        <w:pStyle w:val="INNH3"/>
        <w:rPr>
          <w:rFonts w:asciiTheme="minorHAnsi" w:eastAsiaTheme="minorEastAsia" w:hAnsiTheme="minorHAnsi" w:cstheme="minorBidi"/>
          <w:i w:val="0"/>
          <w:iCs w:val="0"/>
          <w:sz w:val="22"/>
          <w:szCs w:val="22"/>
        </w:rPr>
      </w:pPr>
      <w:hyperlink w:anchor="_Toc423429027" w:history="1">
        <w:r w:rsidR="005E6325" w:rsidRPr="00756A1A">
          <w:rPr>
            <w:rStyle w:val="Hyperkobling"/>
          </w:rPr>
          <w:t>6.3.1</w:t>
        </w:r>
        <w:r w:rsidR="005E6325">
          <w:rPr>
            <w:rFonts w:asciiTheme="minorHAnsi" w:eastAsiaTheme="minorEastAsia" w:hAnsiTheme="minorHAnsi" w:cstheme="minorBidi"/>
            <w:i w:val="0"/>
            <w:iCs w:val="0"/>
            <w:sz w:val="22"/>
            <w:szCs w:val="22"/>
          </w:rPr>
          <w:tab/>
        </w:r>
        <w:r w:rsidR="005E6325" w:rsidRPr="00756A1A">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6D0F2B">
          <w:rPr>
            <w:webHidden/>
          </w:rPr>
          <w:t>9</w:t>
        </w:r>
        <w:r w:rsidR="005E6325">
          <w:rPr>
            <w:webHidden/>
          </w:rPr>
          <w:fldChar w:fldCharType="end"/>
        </w:r>
      </w:hyperlink>
    </w:p>
    <w:p w14:paraId="7EEF75E5" w14:textId="77777777" w:rsidR="005E6325" w:rsidRDefault="00051463">
      <w:pPr>
        <w:pStyle w:val="INNH3"/>
        <w:rPr>
          <w:rFonts w:asciiTheme="minorHAnsi" w:eastAsiaTheme="minorEastAsia" w:hAnsiTheme="minorHAnsi" w:cstheme="minorBidi"/>
          <w:i w:val="0"/>
          <w:iCs w:val="0"/>
          <w:sz w:val="22"/>
          <w:szCs w:val="22"/>
        </w:rPr>
      </w:pPr>
      <w:hyperlink w:anchor="_Toc423429028" w:history="1">
        <w:r w:rsidR="005E6325" w:rsidRPr="00756A1A">
          <w:rPr>
            <w:rStyle w:val="Hyperkobling"/>
          </w:rPr>
          <w:t>6.3.2</w:t>
        </w:r>
        <w:r w:rsidR="005E6325">
          <w:rPr>
            <w:rFonts w:asciiTheme="minorHAnsi" w:eastAsiaTheme="minorEastAsia" w:hAnsiTheme="minorHAnsi" w:cstheme="minorBidi"/>
            <w:i w:val="0"/>
            <w:iCs w:val="0"/>
            <w:sz w:val="22"/>
            <w:szCs w:val="22"/>
          </w:rPr>
          <w:tab/>
        </w:r>
        <w:r w:rsidR="005E6325" w:rsidRPr="00756A1A">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6D0F2B">
          <w:rPr>
            <w:webHidden/>
          </w:rPr>
          <w:t>9</w:t>
        </w:r>
        <w:r w:rsidR="005E6325">
          <w:rPr>
            <w:webHidden/>
          </w:rPr>
          <w:fldChar w:fldCharType="end"/>
        </w:r>
      </w:hyperlink>
    </w:p>
    <w:p w14:paraId="438ADC36" w14:textId="77777777" w:rsidR="005E6325" w:rsidRDefault="00051463">
      <w:pPr>
        <w:pStyle w:val="INNH3"/>
        <w:rPr>
          <w:rFonts w:asciiTheme="minorHAnsi" w:eastAsiaTheme="minorEastAsia" w:hAnsiTheme="minorHAnsi" w:cstheme="minorBidi"/>
          <w:i w:val="0"/>
          <w:iCs w:val="0"/>
          <w:sz w:val="22"/>
          <w:szCs w:val="22"/>
        </w:rPr>
      </w:pPr>
      <w:hyperlink w:anchor="_Toc423429029" w:history="1">
        <w:r w:rsidR="005E6325" w:rsidRPr="00756A1A">
          <w:rPr>
            <w:rStyle w:val="Hyperkobling"/>
          </w:rPr>
          <w:t>6.3.3</w:t>
        </w:r>
        <w:r w:rsidR="005E6325">
          <w:rPr>
            <w:rFonts w:asciiTheme="minorHAnsi" w:eastAsiaTheme="minorEastAsia" w:hAnsiTheme="minorHAnsi" w:cstheme="minorBidi"/>
            <w:i w:val="0"/>
            <w:iCs w:val="0"/>
            <w:sz w:val="22"/>
            <w:szCs w:val="22"/>
          </w:rPr>
          <w:tab/>
        </w:r>
        <w:r w:rsidR="005E6325" w:rsidRPr="00756A1A">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6D0F2B">
          <w:rPr>
            <w:webHidden/>
          </w:rPr>
          <w:t>9</w:t>
        </w:r>
        <w:r w:rsidR="005E6325">
          <w:rPr>
            <w:webHidden/>
          </w:rPr>
          <w:fldChar w:fldCharType="end"/>
        </w:r>
      </w:hyperlink>
    </w:p>
    <w:p w14:paraId="412ECD92" w14:textId="77777777" w:rsidR="005E6325" w:rsidRDefault="00051463">
      <w:pPr>
        <w:pStyle w:val="INNH3"/>
        <w:rPr>
          <w:rFonts w:asciiTheme="minorHAnsi" w:eastAsiaTheme="minorEastAsia" w:hAnsiTheme="minorHAnsi" w:cstheme="minorBidi"/>
          <w:i w:val="0"/>
          <w:iCs w:val="0"/>
          <w:sz w:val="22"/>
          <w:szCs w:val="22"/>
        </w:rPr>
      </w:pPr>
      <w:hyperlink w:anchor="_Toc423429030" w:history="1">
        <w:r w:rsidR="005E6325" w:rsidRPr="00756A1A">
          <w:rPr>
            <w:rStyle w:val="Hyperkobling"/>
          </w:rPr>
          <w:t>6.3.4</w:t>
        </w:r>
        <w:r w:rsidR="005E6325">
          <w:rPr>
            <w:rFonts w:asciiTheme="minorHAnsi" w:eastAsiaTheme="minorEastAsia" w:hAnsiTheme="minorHAnsi" w:cstheme="minorBidi"/>
            <w:i w:val="0"/>
            <w:iCs w:val="0"/>
            <w:sz w:val="22"/>
            <w:szCs w:val="22"/>
          </w:rPr>
          <w:tab/>
        </w:r>
        <w:r w:rsidR="005E6325" w:rsidRPr="00756A1A">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6D0F2B">
          <w:rPr>
            <w:webHidden/>
          </w:rPr>
          <w:t>10</w:t>
        </w:r>
        <w:r w:rsidR="005E6325">
          <w:rPr>
            <w:webHidden/>
          </w:rPr>
          <w:fldChar w:fldCharType="end"/>
        </w:r>
      </w:hyperlink>
    </w:p>
    <w:p w14:paraId="3B913E98" w14:textId="77777777" w:rsidR="005E6325" w:rsidRDefault="00051463">
      <w:pPr>
        <w:pStyle w:val="INNH3"/>
        <w:rPr>
          <w:rFonts w:asciiTheme="minorHAnsi" w:eastAsiaTheme="minorEastAsia" w:hAnsiTheme="minorHAnsi" w:cstheme="minorBidi"/>
          <w:i w:val="0"/>
          <w:iCs w:val="0"/>
          <w:sz w:val="22"/>
          <w:szCs w:val="22"/>
        </w:rPr>
      </w:pPr>
      <w:hyperlink w:anchor="_Toc423429031" w:history="1">
        <w:r w:rsidR="005E6325" w:rsidRPr="00756A1A">
          <w:rPr>
            <w:rStyle w:val="Hyperkobling"/>
          </w:rPr>
          <w:t>6.3.5</w:t>
        </w:r>
        <w:r w:rsidR="005E6325">
          <w:rPr>
            <w:rFonts w:asciiTheme="minorHAnsi" w:eastAsiaTheme="minorEastAsia" w:hAnsiTheme="minorHAnsi" w:cstheme="minorBidi"/>
            <w:i w:val="0"/>
            <w:iCs w:val="0"/>
            <w:sz w:val="22"/>
            <w:szCs w:val="22"/>
          </w:rPr>
          <w:tab/>
        </w:r>
        <w:r w:rsidR="005E6325" w:rsidRPr="00756A1A">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6D0F2B">
          <w:rPr>
            <w:webHidden/>
          </w:rPr>
          <w:t>10</w:t>
        </w:r>
        <w:r w:rsidR="005E6325">
          <w:rPr>
            <w:webHidden/>
          </w:rPr>
          <w:fldChar w:fldCharType="end"/>
        </w:r>
      </w:hyperlink>
    </w:p>
    <w:p w14:paraId="4E1B1DEA" w14:textId="77777777" w:rsidR="005E6325" w:rsidRDefault="00051463">
      <w:pPr>
        <w:pStyle w:val="INNH1"/>
        <w:rPr>
          <w:rFonts w:asciiTheme="minorHAnsi" w:eastAsiaTheme="minorEastAsia" w:hAnsiTheme="minorHAnsi" w:cstheme="minorBidi"/>
          <w:b w:val="0"/>
          <w:bCs w:val="0"/>
          <w:caps w:val="0"/>
          <w:sz w:val="22"/>
          <w:szCs w:val="22"/>
        </w:rPr>
      </w:pPr>
      <w:hyperlink w:anchor="_Toc423429032" w:history="1">
        <w:r w:rsidR="005E6325" w:rsidRPr="00756A1A">
          <w:rPr>
            <w:rStyle w:val="Hyperkobling"/>
          </w:rPr>
          <w:t>7.</w:t>
        </w:r>
        <w:r w:rsidR="005E6325">
          <w:rPr>
            <w:rFonts w:asciiTheme="minorHAnsi" w:eastAsiaTheme="minorEastAsia" w:hAnsiTheme="minorHAnsi" w:cstheme="minorBidi"/>
            <w:b w:val="0"/>
            <w:bCs w:val="0"/>
            <w:caps w:val="0"/>
            <w:sz w:val="22"/>
            <w:szCs w:val="22"/>
          </w:rPr>
          <w:tab/>
        </w:r>
        <w:r w:rsidR="005E6325" w:rsidRPr="00756A1A">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6D0F2B">
          <w:rPr>
            <w:webHidden/>
          </w:rPr>
          <w:t>10</w:t>
        </w:r>
        <w:r w:rsidR="005E6325">
          <w:rPr>
            <w:webHidden/>
          </w:rPr>
          <w:fldChar w:fldCharType="end"/>
        </w:r>
      </w:hyperlink>
    </w:p>
    <w:p w14:paraId="01578BE7" w14:textId="77777777" w:rsidR="005E6325" w:rsidRDefault="00051463">
      <w:pPr>
        <w:pStyle w:val="INNH2"/>
        <w:rPr>
          <w:rFonts w:asciiTheme="minorHAnsi" w:eastAsiaTheme="minorEastAsia" w:hAnsiTheme="minorHAnsi" w:cstheme="minorBidi"/>
          <w:smallCaps w:val="0"/>
          <w:sz w:val="22"/>
          <w:szCs w:val="22"/>
        </w:rPr>
      </w:pPr>
      <w:hyperlink w:anchor="_Toc423429033" w:history="1">
        <w:r w:rsidR="005E6325" w:rsidRPr="00756A1A">
          <w:rPr>
            <w:rStyle w:val="Hyperkobling"/>
          </w:rPr>
          <w:t>7.1</w:t>
        </w:r>
        <w:r w:rsidR="005E6325">
          <w:rPr>
            <w:rFonts w:asciiTheme="minorHAnsi" w:eastAsiaTheme="minorEastAsia" w:hAnsiTheme="minorHAnsi" w:cstheme="minorBidi"/>
            <w:smallCaps w:val="0"/>
            <w:sz w:val="22"/>
            <w:szCs w:val="22"/>
          </w:rPr>
          <w:tab/>
        </w:r>
        <w:r w:rsidR="005E6325" w:rsidRPr="00756A1A">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6D0F2B">
          <w:rPr>
            <w:webHidden/>
          </w:rPr>
          <w:t>10</w:t>
        </w:r>
        <w:r w:rsidR="005E6325">
          <w:rPr>
            <w:webHidden/>
          </w:rPr>
          <w:fldChar w:fldCharType="end"/>
        </w:r>
      </w:hyperlink>
    </w:p>
    <w:p w14:paraId="169ED3FE" w14:textId="77777777" w:rsidR="005E6325" w:rsidRDefault="00051463">
      <w:pPr>
        <w:pStyle w:val="INNH2"/>
        <w:rPr>
          <w:rFonts w:asciiTheme="minorHAnsi" w:eastAsiaTheme="minorEastAsia" w:hAnsiTheme="minorHAnsi" w:cstheme="minorBidi"/>
          <w:smallCaps w:val="0"/>
          <w:sz w:val="22"/>
          <w:szCs w:val="22"/>
        </w:rPr>
      </w:pPr>
      <w:hyperlink w:anchor="_Toc423429034" w:history="1">
        <w:r w:rsidR="005E6325" w:rsidRPr="00756A1A">
          <w:rPr>
            <w:rStyle w:val="Hyperkobling"/>
          </w:rPr>
          <w:t>7.2</w:t>
        </w:r>
        <w:r w:rsidR="005E6325">
          <w:rPr>
            <w:rFonts w:asciiTheme="minorHAnsi" w:eastAsiaTheme="minorEastAsia" w:hAnsiTheme="minorHAnsi" w:cstheme="minorBidi"/>
            <w:smallCaps w:val="0"/>
            <w:sz w:val="22"/>
            <w:szCs w:val="22"/>
          </w:rPr>
          <w:tab/>
        </w:r>
        <w:r w:rsidR="005E6325" w:rsidRPr="00756A1A">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6D0F2B">
          <w:rPr>
            <w:webHidden/>
          </w:rPr>
          <w:t>10</w:t>
        </w:r>
        <w:r w:rsidR="005E6325">
          <w:rPr>
            <w:webHidden/>
          </w:rPr>
          <w:fldChar w:fldCharType="end"/>
        </w:r>
      </w:hyperlink>
    </w:p>
    <w:p w14:paraId="66377E28" w14:textId="77777777" w:rsidR="005E6325" w:rsidRDefault="00051463">
      <w:pPr>
        <w:pStyle w:val="INNH2"/>
        <w:rPr>
          <w:rFonts w:asciiTheme="minorHAnsi" w:eastAsiaTheme="minorEastAsia" w:hAnsiTheme="minorHAnsi" w:cstheme="minorBidi"/>
          <w:smallCaps w:val="0"/>
          <w:sz w:val="22"/>
          <w:szCs w:val="22"/>
        </w:rPr>
      </w:pPr>
      <w:hyperlink w:anchor="_Toc423429035" w:history="1">
        <w:r w:rsidR="005E6325" w:rsidRPr="00756A1A">
          <w:rPr>
            <w:rStyle w:val="Hyperkobling"/>
          </w:rPr>
          <w:t>7.3</w:t>
        </w:r>
        <w:r w:rsidR="005E6325">
          <w:rPr>
            <w:rFonts w:asciiTheme="minorHAnsi" w:eastAsiaTheme="minorEastAsia" w:hAnsiTheme="minorHAnsi" w:cstheme="minorBidi"/>
            <w:smallCaps w:val="0"/>
            <w:sz w:val="22"/>
            <w:szCs w:val="22"/>
          </w:rPr>
          <w:tab/>
        </w:r>
        <w:r w:rsidR="005E6325" w:rsidRPr="00756A1A">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6D0F2B">
          <w:rPr>
            <w:webHidden/>
          </w:rPr>
          <w:t>11</w:t>
        </w:r>
        <w:r w:rsidR="005E6325">
          <w:rPr>
            <w:webHidden/>
          </w:rPr>
          <w:fldChar w:fldCharType="end"/>
        </w:r>
      </w:hyperlink>
    </w:p>
    <w:p w14:paraId="79EFA36D" w14:textId="77777777" w:rsidR="005E6325" w:rsidRDefault="00051463">
      <w:pPr>
        <w:pStyle w:val="INNH2"/>
        <w:rPr>
          <w:rFonts w:asciiTheme="minorHAnsi" w:eastAsiaTheme="minorEastAsia" w:hAnsiTheme="minorHAnsi" w:cstheme="minorBidi"/>
          <w:smallCaps w:val="0"/>
          <w:sz w:val="22"/>
          <w:szCs w:val="22"/>
        </w:rPr>
      </w:pPr>
      <w:hyperlink w:anchor="_Toc423429036" w:history="1">
        <w:r w:rsidR="005E6325" w:rsidRPr="00756A1A">
          <w:rPr>
            <w:rStyle w:val="Hyperkobling"/>
          </w:rPr>
          <w:t>7.4</w:t>
        </w:r>
        <w:r w:rsidR="005E6325">
          <w:rPr>
            <w:rFonts w:asciiTheme="minorHAnsi" w:eastAsiaTheme="minorEastAsia" w:hAnsiTheme="minorHAnsi" w:cstheme="minorBidi"/>
            <w:smallCaps w:val="0"/>
            <w:sz w:val="22"/>
            <w:szCs w:val="22"/>
          </w:rPr>
          <w:tab/>
        </w:r>
        <w:r w:rsidR="005E6325" w:rsidRPr="00756A1A">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6D0F2B">
          <w:rPr>
            <w:webHidden/>
          </w:rPr>
          <w:t>11</w:t>
        </w:r>
        <w:r w:rsidR="005E6325">
          <w:rPr>
            <w:webHidden/>
          </w:rPr>
          <w:fldChar w:fldCharType="end"/>
        </w:r>
      </w:hyperlink>
    </w:p>
    <w:p w14:paraId="795D7B7D" w14:textId="77777777" w:rsidR="005E6325" w:rsidRDefault="00051463">
      <w:pPr>
        <w:pStyle w:val="INNH1"/>
        <w:rPr>
          <w:rFonts w:asciiTheme="minorHAnsi" w:eastAsiaTheme="minorEastAsia" w:hAnsiTheme="minorHAnsi" w:cstheme="minorBidi"/>
          <w:b w:val="0"/>
          <w:bCs w:val="0"/>
          <w:caps w:val="0"/>
          <w:sz w:val="22"/>
          <w:szCs w:val="22"/>
        </w:rPr>
      </w:pPr>
      <w:hyperlink w:anchor="_Toc423429037" w:history="1">
        <w:r w:rsidR="005E6325" w:rsidRPr="00756A1A">
          <w:rPr>
            <w:rStyle w:val="Hyperkobling"/>
          </w:rPr>
          <w:t>8.</w:t>
        </w:r>
        <w:r w:rsidR="005E6325">
          <w:rPr>
            <w:rFonts w:asciiTheme="minorHAnsi" w:eastAsiaTheme="minorEastAsia" w:hAnsiTheme="minorHAnsi" w:cstheme="minorBidi"/>
            <w:b w:val="0"/>
            <w:bCs w:val="0"/>
            <w:caps w:val="0"/>
            <w:sz w:val="22"/>
            <w:szCs w:val="22"/>
          </w:rPr>
          <w:tab/>
        </w:r>
        <w:r w:rsidR="005E6325" w:rsidRPr="00756A1A">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6D0F2B">
          <w:rPr>
            <w:webHidden/>
          </w:rPr>
          <w:t>11</w:t>
        </w:r>
        <w:r w:rsidR="005E6325">
          <w:rPr>
            <w:webHidden/>
          </w:rPr>
          <w:fldChar w:fldCharType="end"/>
        </w:r>
      </w:hyperlink>
    </w:p>
    <w:p w14:paraId="12576406" w14:textId="77777777" w:rsidR="005E6325" w:rsidRDefault="00051463">
      <w:pPr>
        <w:pStyle w:val="INNH2"/>
        <w:rPr>
          <w:rFonts w:asciiTheme="minorHAnsi" w:eastAsiaTheme="minorEastAsia" w:hAnsiTheme="minorHAnsi" w:cstheme="minorBidi"/>
          <w:smallCaps w:val="0"/>
          <w:sz w:val="22"/>
          <w:szCs w:val="22"/>
        </w:rPr>
      </w:pPr>
      <w:hyperlink w:anchor="_Toc423429038" w:history="1">
        <w:r w:rsidR="005E6325" w:rsidRPr="00756A1A">
          <w:rPr>
            <w:rStyle w:val="Hyperkobling"/>
          </w:rPr>
          <w:t>8.1</w:t>
        </w:r>
        <w:r w:rsidR="005E6325">
          <w:rPr>
            <w:rFonts w:asciiTheme="minorHAnsi" w:eastAsiaTheme="minorEastAsia" w:hAnsiTheme="minorHAnsi" w:cstheme="minorBidi"/>
            <w:smallCaps w:val="0"/>
            <w:sz w:val="22"/>
            <w:szCs w:val="22"/>
          </w:rPr>
          <w:tab/>
        </w:r>
        <w:r w:rsidR="005E6325" w:rsidRPr="00756A1A">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6D0F2B">
          <w:rPr>
            <w:webHidden/>
          </w:rPr>
          <w:t>11</w:t>
        </w:r>
        <w:r w:rsidR="005E6325">
          <w:rPr>
            <w:webHidden/>
          </w:rPr>
          <w:fldChar w:fldCharType="end"/>
        </w:r>
      </w:hyperlink>
    </w:p>
    <w:p w14:paraId="3DA4E62A" w14:textId="77777777" w:rsidR="005E6325" w:rsidRDefault="00051463">
      <w:pPr>
        <w:pStyle w:val="INNH2"/>
        <w:rPr>
          <w:rFonts w:asciiTheme="minorHAnsi" w:eastAsiaTheme="minorEastAsia" w:hAnsiTheme="minorHAnsi" w:cstheme="minorBidi"/>
          <w:smallCaps w:val="0"/>
          <w:sz w:val="22"/>
          <w:szCs w:val="22"/>
        </w:rPr>
      </w:pPr>
      <w:hyperlink w:anchor="_Toc423429039" w:history="1">
        <w:r w:rsidR="005E6325" w:rsidRPr="00756A1A">
          <w:rPr>
            <w:rStyle w:val="Hyperkobling"/>
          </w:rPr>
          <w:t>8.2</w:t>
        </w:r>
        <w:r w:rsidR="005E6325">
          <w:rPr>
            <w:rFonts w:asciiTheme="minorHAnsi" w:eastAsiaTheme="minorEastAsia" w:hAnsiTheme="minorHAnsi" w:cstheme="minorBidi"/>
            <w:smallCaps w:val="0"/>
            <w:sz w:val="22"/>
            <w:szCs w:val="22"/>
          </w:rPr>
          <w:tab/>
        </w:r>
        <w:r w:rsidR="005E6325" w:rsidRPr="00756A1A">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6D0F2B">
          <w:rPr>
            <w:webHidden/>
          </w:rPr>
          <w:t>11</w:t>
        </w:r>
        <w:r w:rsidR="005E6325">
          <w:rPr>
            <w:webHidden/>
          </w:rPr>
          <w:fldChar w:fldCharType="end"/>
        </w:r>
      </w:hyperlink>
    </w:p>
    <w:p w14:paraId="7A1EA4A2" w14:textId="77777777" w:rsidR="005E6325" w:rsidRDefault="00051463">
      <w:pPr>
        <w:pStyle w:val="INNH2"/>
        <w:rPr>
          <w:rFonts w:asciiTheme="minorHAnsi" w:eastAsiaTheme="minorEastAsia" w:hAnsiTheme="minorHAnsi" w:cstheme="minorBidi"/>
          <w:smallCaps w:val="0"/>
          <w:sz w:val="22"/>
          <w:szCs w:val="22"/>
        </w:rPr>
      </w:pPr>
      <w:hyperlink w:anchor="_Toc423429040" w:history="1">
        <w:r w:rsidR="005E6325" w:rsidRPr="00756A1A">
          <w:rPr>
            <w:rStyle w:val="Hyperkobling"/>
          </w:rPr>
          <w:t>8.3</w:t>
        </w:r>
        <w:r w:rsidR="005E6325">
          <w:rPr>
            <w:rFonts w:asciiTheme="minorHAnsi" w:eastAsiaTheme="minorEastAsia" w:hAnsiTheme="minorHAnsi" w:cstheme="minorBidi"/>
            <w:smallCaps w:val="0"/>
            <w:sz w:val="22"/>
            <w:szCs w:val="22"/>
          </w:rPr>
          <w:tab/>
        </w:r>
        <w:r w:rsidR="005E6325" w:rsidRPr="00756A1A">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6D0F2B">
          <w:rPr>
            <w:webHidden/>
          </w:rPr>
          <w:t>12</w:t>
        </w:r>
        <w:r w:rsidR="005E6325">
          <w:rPr>
            <w:webHidden/>
          </w:rPr>
          <w:fldChar w:fldCharType="end"/>
        </w:r>
      </w:hyperlink>
    </w:p>
    <w:p w14:paraId="049ED0B8" w14:textId="77777777" w:rsidR="005E6325" w:rsidRDefault="00051463">
      <w:pPr>
        <w:pStyle w:val="INNH2"/>
        <w:rPr>
          <w:rFonts w:asciiTheme="minorHAnsi" w:eastAsiaTheme="minorEastAsia" w:hAnsiTheme="minorHAnsi" w:cstheme="minorBidi"/>
          <w:smallCaps w:val="0"/>
          <w:sz w:val="22"/>
          <w:szCs w:val="22"/>
        </w:rPr>
      </w:pPr>
      <w:hyperlink w:anchor="_Toc423429041" w:history="1">
        <w:r w:rsidR="005E6325" w:rsidRPr="00756A1A">
          <w:rPr>
            <w:rStyle w:val="Hyperkobling"/>
          </w:rPr>
          <w:t>8.4</w:t>
        </w:r>
        <w:r w:rsidR="005E6325">
          <w:rPr>
            <w:rFonts w:asciiTheme="minorHAnsi" w:eastAsiaTheme="minorEastAsia" w:hAnsiTheme="minorHAnsi" w:cstheme="minorBidi"/>
            <w:smallCaps w:val="0"/>
            <w:sz w:val="22"/>
            <w:szCs w:val="22"/>
          </w:rPr>
          <w:tab/>
        </w:r>
        <w:r w:rsidR="005E6325" w:rsidRPr="00756A1A">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6D0F2B">
          <w:rPr>
            <w:webHidden/>
          </w:rPr>
          <w:t>12</w:t>
        </w:r>
        <w:r w:rsidR="005E6325">
          <w:rPr>
            <w:webHidden/>
          </w:rPr>
          <w:fldChar w:fldCharType="end"/>
        </w:r>
      </w:hyperlink>
    </w:p>
    <w:p w14:paraId="45331200" w14:textId="77777777" w:rsidR="000F758E" w:rsidRPr="000F758E" w:rsidRDefault="000F758E" w:rsidP="00BF6E0E">
      <w:pPr>
        <w:sectPr w:rsidR="000F758E" w:rsidRPr="000F758E" w:rsidSect="000F758E">
          <w:headerReference w:type="default" r:id="rId14"/>
          <w:footerReference w:type="default" r:id="rId15"/>
          <w:pgSz w:w="11906" w:h="16838" w:code="9"/>
          <w:pgMar w:top="1843" w:right="1418" w:bottom="1559" w:left="2268" w:header="709" w:footer="709" w:gutter="0"/>
          <w:cols w:space="708"/>
          <w:docGrid w:linePitch="299"/>
        </w:sectPr>
      </w:pPr>
      <w:r w:rsidRPr="000F758E">
        <w:fldChar w:fldCharType="end"/>
      </w:r>
    </w:p>
    <w:p w14:paraId="6B0E0CE2" w14:textId="77777777" w:rsidR="002A7A1A" w:rsidRPr="00BF6E0E" w:rsidRDefault="002A7A1A" w:rsidP="00BF6E0E">
      <w:pPr>
        <w:pStyle w:val="Overskrift1"/>
      </w:pPr>
      <w:bookmarkStart w:id="15" w:name="_Toc150573632"/>
      <w:bookmarkStart w:id="16" w:name="_Toc422860166"/>
      <w:bookmarkStart w:id="17" w:name="_Toc423087556"/>
      <w:bookmarkStart w:id="18" w:name="_Toc423087916"/>
      <w:bookmarkStart w:id="19" w:name="_Toc423428997"/>
      <w:bookmarkStart w:id="20" w:name="_Toc382559550"/>
      <w:bookmarkStart w:id="21" w:name="_Toc382559754"/>
      <w:bookmarkStart w:id="22" w:name="_Toc382560071"/>
      <w:bookmarkStart w:id="23" w:name="_Toc382564452"/>
      <w:bookmarkStart w:id="24" w:name="_Toc382571576"/>
      <w:bookmarkStart w:id="25" w:name="_Toc382712334"/>
      <w:bookmarkStart w:id="26" w:name="_Toc382719098"/>
      <w:bookmarkStart w:id="27" w:name="_Toc382883230"/>
      <w:bookmarkStart w:id="28" w:name="_Toc382888864"/>
      <w:bookmarkStart w:id="29" w:name="_Toc382889001"/>
      <w:bookmarkStart w:id="30" w:name="_Toc382890326"/>
      <w:bookmarkStart w:id="31" w:name="_Toc385664123"/>
      <w:bookmarkStart w:id="32" w:name="_Toc385815674"/>
      <w:bookmarkStart w:id="33" w:name="_Toc387825591"/>
      <w:bookmarkStart w:id="34" w:name="_Toc434131260"/>
      <w:bookmarkStart w:id="35" w:name="_Toc27205272"/>
      <w:bookmarkStart w:id="36" w:name="_Ref130726853"/>
      <w:bookmarkStart w:id="37" w:name="_Toc153691146"/>
      <w:bookmarkStart w:id="38" w:name="_Toc150576464"/>
      <w:r w:rsidRPr="00BF6E0E">
        <w:lastRenderedPageBreak/>
        <w:t>Alminnelige bestemmelser</w:t>
      </w:r>
      <w:bookmarkEnd w:id="15"/>
      <w:bookmarkEnd w:id="16"/>
      <w:bookmarkEnd w:id="17"/>
      <w:bookmarkEnd w:id="18"/>
      <w:bookmarkEnd w:id="19"/>
    </w:p>
    <w:p w14:paraId="15112600" w14:textId="77777777" w:rsidR="002A7A1A" w:rsidRPr="002F1C68" w:rsidRDefault="002A7A1A" w:rsidP="00BF6E0E">
      <w:pPr>
        <w:pStyle w:val="Overskrift2"/>
      </w:pPr>
      <w:bookmarkStart w:id="39" w:name="_Toc150573633"/>
      <w:bookmarkStart w:id="40" w:name="_Toc422860167"/>
      <w:bookmarkStart w:id="41" w:name="_Toc423087557"/>
      <w:bookmarkStart w:id="42" w:name="_Toc423087917"/>
      <w:bookmarkStart w:id="43" w:name="_Toc423428998"/>
      <w:r w:rsidRPr="002F1C68">
        <w:t>Omfanget av konsulentbistanden</w:t>
      </w:r>
      <w:bookmarkEnd w:id="39"/>
      <w:bookmarkEnd w:id="40"/>
      <w:bookmarkEnd w:id="41"/>
      <w:bookmarkEnd w:id="42"/>
      <w:bookmarkEnd w:id="43"/>
    </w:p>
    <w:p w14:paraId="4DEB970E" w14:textId="77777777" w:rsidR="002A7A1A" w:rsidRPr="002F1C68" w:rsidRDefault="002A7A1A" w:rsidP="00BF6E0E">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14:paraId="620ED1BF" w14:textId="77777777" w:rsidR="002A7A1A" w:rsidRPr="002F1C68" w:rsidRDefault="002A7A1A" w:rsidP="00BF6E0E"/>
    <w:p w14:paraId="6D91682C" w14:textId="77777777" w:rsidR="002A7A1A" w:rsidRPr="002F1C68" w:rsidRDefault="002A7A1A" w:rsidP="00BF6E0E">
      <w:r w:rsidRPr="002F1C68">
        <w:t>I den utstrekning Kunden ønsker det</w:t>
      </w:r>
      <w:r w:rsidR="006923A3">
        <w:t>,</w:t>
      </w:r>
      <w:r w:rsidRPr="002F1C68">
        <w:t xml:space="preserve"> skal Konsulenten også delta i andre aktiviteter som inngår i prosjektet.</w:t>
      </w:r>
    </w:p>
    <w:p w14:paraId="7E564D60" w14:textId="77777777" w:rsidR="002A7A1A" w:rsidRPr="002F1C68" w:rsidRDefault="002A7A1A" w:rsidP="00BF6E0E"/>
    <w:p w14:paraId="4FE36392" w14:textId="77777777" w:rsidR="002A7A1A" w:rsidRPr="002F1C68" w:rsidRDefault="002A7A1A" w:rsidP="00BF6E0E">
      <w:r w:rsidRPr="002F1C68">
        <w:t>Med avtalen menes denne generelle avtaleteksten med bilag.</w:t>
      </w:r>
    </w:p>
    <w:p w14:paraId="616FB014" w14:textId="77777777" w:rsidR="002A7A1A" w:rsidRPr="002F1C68" w:rsidRDefault="002A7A1A" w:rsidP="00BF6E0E"/>
    <w:p w14:paraId="14C2D984" w14:textId="77777777" w:rsidR="002A7A1A" w:rsidRPr="00483D5A" w:rsidRDefault="002A7A1A" w:rsidP="00BF6E0E">
      <w:pPr>
        <w:pStyle w:val="Overskrift2"/>
      </w:pPr>
      <w:bookmarkStart w:id="44" w:name="_Toc150576466"/>
      <w:bookmarkStart w:id="45" w:name="_Toc153951067"/>
      <w:bookmarkStart w:id="46" w:name="_Toc422860168"/>
      <w:bookmarkStart w:id="47" w:name="_Toc423087558"/>
      <w:bookmarkStart w:id="48" w:name="_Toc423428999"/>
      <w:r w:rsidRPr="00483D5A">
        <w:t>Bilag til avtalen</w:t>
      </w:r>
      <w:bookmarkEnd w:id="44"/>
      <w:bookmarkEnd w:id="45"/>
      <w:bookmarkEnd w:id="46"/>
      <w:bookmarkEnd w:id="47"/>
      <w:bookmarkEnd w:id="4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373"/>
        <w:gridCol w:w="373"/>
        <w:gridCol w:w="471"/>
      </w:tblGrid>
      <w:tr w:rsidR="002A7A1A" w:rsidRPr="002F1C68" w14:paraId="56BC988D" w14:textId="77777777">
        <w:tc>
          <w:tcPr>
            <w:tcW w:w="0" w:type="auto"/>
            <w:shd w:val="pct20" w:color="auto" w:fill="auto"/>
            <w:tcMar>
              <w:top w:w="28" w:type="dxa"/>
              <w:bottom w:w="28" w:type="dxa"/>
            </w:tcMar>
            <w:vAlign w:val="center"/>
          </w:tcPr>
          <w:p w14:paraId="121F6629" w14:textId="77777777" w:rsidR="002A7A1A" w:rsidRPr="0053542E" w:rsidRDefault="002A7A1A" w:rsidP="00BF6E0E">
            <w:r w:rsidRPr="0053542E">
              <w:t>Alle rubrikker skal være krysset av (Ja eller Nei):</w:t>
            </w:r>
          </w:p>
        </w:tc>
        <w:tc>
          <w:tcPr>
            <w:tcW w:w="0" w:type="auto"/>
            <w:shd w:val="pct20" w:color="auto" w:fill="auto"/>
            <w:tcMar>
              <w:top w:w="28" w:type="dxa"/>
              <w:bottom w:w="28" w:type="dxa"/>
            </w:tcMar>
            <w:vAlign w:val="center"/>
          </w:tcPr>
          <w:p w14:paraId="599EF821" w14:textId="77777777" w:rsidR="002A7A1A" w:rsidRPr="0053542E" w:rsidRDefault="002A7A1A" w:rsidP="00BF6E0E">
            <w:r w:rsidRPr="0053542E">
              <w:t>Ja</w:t>
            </w:r>
          </w:p>
        </w:tc>
        <w:tc>
          <w:tcPr>
            <w:tcW w:w="0" w:type="auto"/>
            <w:shd w:val="pct20" w:color="auto" w:fill="auto"/>
            <w:tcMar>
              <w:top w:w="28" w:type="dxa"/>
              <w:bottom w:w="28" w:type="dxa"/>
            </w:tcMar>
            <w:vAlign w:val="center"/>
          </w:tcPr>
          <w:p w14:paraId="42A1DD89" w14:textId="77777777" w:rsidR="002A7A1A" w:rsidRPr="0053542E" w:rsidRDefault="002A7A1A" w:rsidP="00BF6E0E">
            <w:r w:rsidRPr="0053542E">
              <w:t>Nei</w:t>
            </w:r>
          </w:p>
        </w:tc>
      </w:tr>
      <w:tr w:rsidR="002A7A1A" w:rsidRPr="002F1C68" w14:paraId="5D159C21" w14:textId="77777777">
        <w:tc>
          <w:tcPr>
            <w:tcW w:w="0" w:type="auto"/>
            <w:tcMar>
              <w:top w:w="28" w:type="dxa"/>
              <w:bottom w:w="28" w:type="dxa"/>
            </w:tcMar>
            <w:vAlign w:val="center"/>
          </w:tcPr>
          <w:p w14:paraId="1C353384" w14:textId="77777777" w:rsidR="002A7A1A" w:rsidRPr="002F1C68" w:rsidRDefault="002A7A1A" w:rsidP="00BF6E0E">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14:paraId="4005FDB5" w14:textId="269D616C" w:rsidR="002A7A1A" w:rsidRPr="002F1C68" w:rsidRDefault="00A006F5" w:rsidP="00BF6E0E">
            <w:proofErr w:type="spellStart"/>
            <w:r>
              <w:t>X</w:t>
            </w:r>
            <w:proofErr w:type="spellEnd"/>
          </w:p>
        </w:tc>
        <w:tc>
          <w:tcPr>
            <w:tcW w:w="0" w:type="auto"/>
            <w:tcMar>
              <w:top w:w="28" w:type="dxa"/>
              <w:bottom w:w="28" w:type="dxa"/>
            </w:tcMar>
            <w:vAlign w:val="center"/>
          </w:tcPr>
          <w:p w14:paraId="40E2EFC8" w14:textId="77777777" w:rsidR="002A7A1A" w:rsidRPr="002F1C68" w:rsidRDefault="002A7A1A" w:rsidP="00BF6E0E"/>
        </w:tc>
      </w:tr>
      <w:tr w:rsidR="002A7A1A" w:rsidRPr="002F1C68" w14:paraId="6F6D5B41" w14:textId="77777777">
        <w:tc>
          <w:tcPr>
            <w:tcW w:w="0" w:type="auto"/>
            <w:tcMar>
              <w:top w:w="28" w:type="dxa"/>
              <w:bottom w:w="28" w:type="dxa"/>
            </w:tcMar>
            <w:vAlign w:val="center"/>
          </w:tcPr>
          <w:p w14:paraId="21137AFA" w14:textId="77777777" w:rsidR="002A7A1A" w:rsidRPr="002F1C68" w:rsidRDefault="002A7A1A" w:rsidP="00BF6E0E">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14:paraId="03618C43" w14:textId="3BB38A5E" w:rsidR="002A7A1A" w:rsidRPr="002F1C68" w:rsidRDefault="00A006F5" w:rsidP="00BF6E0E">
            <w:proofErr w:type="spellStart"/>
            <w:r>
              <w:t>X</w:t>
            </w:r>
            <w:proofErr w:type="spellEnd"/>
          </w:p>
        </w:tc>
        <w:tc>
          <w:tcPr>
            <w:tcW w:w="0" w:type="auto"/>
            <w:tcMar>
              <w:top w:w="28" w:type="dxa"/>
              <w:bottom w:w="28" w:type="dxa"/>
            </w:tcMar>
            <w:vAlign w:val="center"/>
          </w:tcPr>
          <w:p w14:paraId="504E85BC" w14:textId="77777777" w:rsidR="002A7A1A" w:rsidRPr="002F1C68" w:rsidRDefault="002A7A1A" w:rsidP="00BF6E0E"/>
        </w:tc>
      </w:tr>
      <w:tr w:rsidR="002A7A1A" w:rsidRPr="002F1C68" w14:paraId="2F5C3675" w14:textId="77777777">
        <w:tc>
          <w:tcPr>
            <w:tcW w:w="0" w:type="auto"/>
            <w:tcMar>
              <w:top w:w="28" w:type="dxa"/>
              <w:bottom w:w="28" w:type="dxa"/>
            </w:tcMar>
            <w:vAlign w:val="center"/>
          </w:tcPr>
          <w:p w14:paraId="5152C446" w14:textId="77777777" w:rsidR="002A7A1A" w:rsidRPr="002F1C68" w:rsidRDefault="002A7A1A" w:rsidP="00BF6E0E">
            <w:r w:rsidRPr="002F1C68">
              <w:t>Bilag 3:</w:t>
            </w:r>
            <w:r w:rsidR="00D4337D">
              <w:t xml:space="preserve"> </w:t>
            </w:r>
            <w:r w:rsidRPr="002F1C68">
              <w:t>Administrative bestemmelser</w:t>
            </w:r>
          </w:p>
        </w:tc>
        <w:tc>
          <w:tcPr>
            <w:tcW w:w="0" w:type="auto"/>
            <w:tcMar>
              <w:top w:w="28" w:type="dxa"/>
              <w:bottom w:w="28" w:type="dxa"/>
            </w:tcMar>
            <w:vAlign w:val="center"/>
          </w:tcPr>
          <w:p w14:paraId="6F408E6A" w14:textId="3E738021" w:rsidR="002A7A1A" w:rsidRPr="002F1C68" w:rsidRDefault="00A006F5" w:rsidP="00BF6E0E">
            <w:proofErr w:type="spellStart"/>
            <w:r>
              <w:t>X</w:t>
            </w:r>
            <w:proofErr w:type="spellEnd"/>
          </w:p>
        </w:tc>
        <w:tc>
          <w:tcPr>
            <w:tcW w:w="0" w:type="auto"/>
            <w:tcMar>
              <w:top w:w="28" w:type="dxa"/>
              <w:bottom w:w="28" w:type="dxa"/>
            </w:tcMar>
            <w:vAlign w:val="center"/>
          </w:tcPr>
          <w:p w14:paraId="1AA4624F" w14:textId="77777777" w:rsidR="002A7A1A" w:rsidRPr="002F1C68" w:rsidRDefault="002A7A1A" w:rsidP="00BF6E0E"/>
        </w:tc>
      </w:tr>
      <w:tr w:rsidR="002A7A1A" w:rsidRPr="002F1C68" w14:paraId="028C1859" w14:textId="77777777">
        <w:tc>
          <w:tcPr>
            <w:tcW w:w="0" w:type="auto"/>
            <w:tcMar>
              <w:top w:w="28" w:type="dxa"/>
              <w:bottom w:w="28" w:type="dxa"/>
            </w:tcMar>
            <w:vAlign w:val="center"/>
          </w:tcPr>
          <w:p w14:paraId="7FA20476" w14:textId="77777777" w:rsidR="002A7A1A" w:rsidRPr="002F1C68" w:rsidRDefault="002A7A1A" w:rsidP="00BF6E0E">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14:paraId="05921A88" w14:textId="323281ED" w:rsidR="002A7A1A" w:rsidRPr="002F1C68" w:rsidRDefault="00A006F5" w:rsidP="00BF6E0E">
            <w:proofErr w:type="spellStart"/>
            <w:r>
              <w:t>X</w:t>
            </w:r>
            <w:proofErr w:type="spellEnd"/>
          </w:p>
        </w:tc>
        <w:tc>
          <w:tcPr>
            <w:tcW w:w="0" w:type="auto"/>
            <w:tcMar>
              <w:top w:w="28" w:type="dxa"/>
              <w:bottom w:w="28" w:type="dxa"/>
            </w:tcMar>
            <w:vAlign w:val="center"/>
          </w:tcPr>
          <w:p w14:paraId="51108A07" w14:textId="77777777" w:rsidR="002A7A1A" w:rsidRPr="002F1C68" w:rsidRDefault="002A7A1A" w:rsidP="00BF6E0E"/>
        </w:tc>
      </w:tr>
      <w:tr w:rsidR="002A7A1A" w:rsidRPr="002F1C68" w14:paraId="008C3E9A" w14:textId="77777777">
        <w:tc>
          <w:tcPr>
            <w:tcW w:w="0" w:type="auto"/>
            <w:tcMar>
              <w:top w:w="28" w:type="dxa"/>
              <w:bottom w:w="28" w:type="dxa"/>
            </w:tcMar>
            <w:vAlign w:val="center"/>
          </w:tcPr>
          <w:p w14:paraId="538EADBA" w14:textId="77777777" w:rsidR="002A7A1A" w:rsidRPr="002F1C68" w:rsidRDefault="002A7A1A" w:rsidP="00BF6E0E">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14:paraId="23AB9689" w14:textId="02F9E48A" w:rsidR="002A7A1A" w:rsidRPr="002F1C68" w:rsidRDefault="00A006F5" w:rsidP="00BF6E0E">
            <w:proofErr w:type="spellStart"/>
            <w:r>
              <w:t>X</w:t>
            </w:r>
            <w:proofErr w:type="spellEnd"/>
          </w:p>
        </w:tc>
        <w:tc>
          <w:tcPr>
            <w:tcW w:w="0" w:type="auto"/>
            <w:tcMar>
              <w:top w:w="28" w:type="dxa"/>
              <w:bottom w:w="28" w:type="dxa"/>
            </w:tcMar>
            <w:vAlign w:val="center"/>
          </w:tcPr>
          <w:p w14:paraId="08BAC7B6" w14:textId="77777777" w:rsidR="002A7A1A" w:rsidRPr="002F1C68" w:rsidRDefault="002A7A1A" w:rsidP="00BF6E0E"/>
        </w:tc>
      </w:tr>
      <w:tr w:rsidR="002A7A1A" w:rsidRPr="002F1C68" w14:paraId="10E7656D" w14:textId="77777777">
        <w:tc>
          <w:tcPr>
            <w:tcW w:w="0" w:type="auto"/>
            <w:tcMar>
              <w:top w:w="28" w:type="dxa"/>
              <w:bottom w:w="28" w:type="dxa"/>
            </w:tcMar>
            <w:vAlign w:val="center"/>
          </w:tcPr>
          <w:p w14:paraId="1F4A573D" w14:textId="77777777" w:rsidR="002A7A1A" w:rsidRPr="002F1C68" w:rsidRDefault="002A7A1A" w:rsidP="00BF6E0E">
            <w:r w:rsidRPr="002F1C68">
              <w:t>Bilag 6:</w:t>
            </w:r>
            <w:r w:rsidR="00D4337D">
              <w:t xml:space="preserve"> </w:t>
            </w:r>
            <w:r w:rsidRPr="002F1C68">
              <w:t xml:space="preserve">Endringer </w:t>
            </w:r>
            <w:r w:rsidR="00D854A2">
              <w:t xml:space="preserve">i </w:t>
            </w:r>
            <w:r w:rsidR="00D72388" w:rsidRPr="00BF01B5">
              <w:rPr>
                <w:color w:val="000000"/>
              </w:rPr>
              <w:t>b</w:t>
            </w:r>
            <w:r w:rsidR="00483D5A" w:rsidRPr="003F52D3">
              <w:rPr>
                <w:color w:val="000000"/>
              </w:rPr>
              <w:t>istanden</w:t>
            </w:r>
            <w:r w:rsidR="00D854A2">
              <w:t xml:space="preserve"> </w:t>
            </w:r>
            <w:r w:rsidRPr="002F1C68">
              <w:t>etter avtaleinngåelsen</w:t>
            </w:r>
          </w:p>
        </w:tc>
        <w:tc>
          <w:tcPr>
            <w:tcW w:w="0" w:type="auto"/>
            <w:tcMar>
              <w:top w:w="28" w:type="dxa"/>
              <w:bottom w:w="28" w:type="dxa"/>
            </w:tcMar>
            <w:vAlign w:val="center"/>
          </w:tcPr>
          <w:p w14:paraId="020188F8" w14:textId="7A5D847E" w:rsidR="002A7A1A" w:rsidRPr="002F1C68" w:rsidRDefault="00A006F5" w:rsidP="00BF6E0E">
            <w:proofErr w:type="spellStart"/>
            <w:r>
              <w:t>X</w:t>
            </w:r>
            <w:proofErr w:type="spellEnd"/>
          </w:p>
        </w:tc>
        <w:tc>
          <w:tcPr>
            <w:tcW w:w="0" w:type="auto"/>
            <w:tcMar>
              <w:top w:w="28" w:type="dxa"/>
              <w:bottom w:w="28" w:type="dxa"/>
            </w:tcMar>
            <w:vAlign w:val="center"/>
          </w:tcPr>
          <w:p w14:paraId="0FF04DDA" w14:textId="77777777" w:rsidR="002A7A1A" w:rsidRPr="002F1C68" w:rsidRDefault="002A7A1A" w:rsidP="00BF6E0E"/>
        </w:tc>
      </w:tr>
      <w:tr w:rsidR="002A7A1A" w:rsidRPr="002F1C68" w14:paraId="21C7A49F" w14:textId="77777777">
        <w:tc>
          <w:tcPr>
            <w:tcW w:w="0" w:type="auto"/>
            <w:tcMar>
              <w:top w:w="28" w:type="dxa"/>
              <w:bottom w:w="28" w:type="dxa"/>
            </w:tcMar>
            <w:vAlign w:val="center"/>
          </w:tcPr>
          <w:p w14:paraId="182AC26E" w14:textId="77777777" w:rsidR="002A7A1A" w:rsidRPr="002F1C68" w:rsidRDefault="002A7A1A" w:rsidP="00BF6E0E">
            <w:r w:rsidRPr="002F1C68">
              <w:t>Andre bilag:</w:t>
            </w:r>
          </w:p>
        </w:tc>
        <w:tc>
          <w:tcPr>
            <w:tcW w:w="0" w:type="auto"/>
            <w:tcMar>
              <w:top w:w="28" w:type="dxa"/>
              <w:bottom w:w="28" w:type="dxa"/>
            </w:tcMar>
            <w:vAlign w:val="center"/>
          </w:tcPr>
          <w:p w14:paraId="3B71BE28" w14:textId="77777777" w:rsidR="002A7A1A" w:rsidRPr="002F1C68" w:rsidRDefault="002A7A1A" w:rsidP="00BF6E0E"/>
        </w:tc>
        <w:tc>
          <w:tcPr>
            <w:tcW w:w="0" w:type="auto"/>
            <w:tcMar>
              <w:top w:w="28" w:type="dxa"/>
              <w:bottom w:w="28" w:type="dxa"/>
            </w:tcMar>
            <w:vAlign w:val="center"/>
          </w:tcPr>
          <w:p w14:paraId="1598CB9B" w14:textId="77777777" w:rsidR="002A7A1A" w:rsidRPr="002F1C68" w:rsidRDefault="002A7A1A" w:rsidP="00BF6E0E"/>
        </w:tc>
      </w:tr>
      <w:tr w:rsidR="002A7A1A" w:rsidRPr="002F1C68" w14:paraId="0E01A195" w14:textId="77777777">
        <w:tc>
          <w:tcPr>
            <w:tcW w:w="0" w:type="auto"/>
            <w:tcMar>
              <w:top w:w="28" w:type="dxa"/>
              <w:bottom w:w="28" w:type="dxa"/>
            </w:tcMar>
            <w:vAlign w:val="center"/>
          </w:tcPr>
          <w:p w14:paraId="03031ACB" w14:textId="6E3DC6B1" w:rsidR="002A7A1A" w:rsidRPr="002F1C68" w:rsidRDefault="00453DDB" w:rsidP="00BF6E0E">
            <w:r>
              <w:t xml:space="preserve">Bilag 7: </w:t>
            </w:r>
            <w:r w:rsidRPr="00453DDB">
              <w:t>Forsvarsmateriells etiske krav til leverandører</w:t>
            </w:r>
          </w:p>
        </w:tc>
        <w:tc>
          <w:tcPr>
            <w:tcW w:w="0" w:type="auto"/>
            <w:tcMar>
              <w:top w:w="28" w:type="dxa"/>
              <w:bottom w:w="28" w:type="dxa"/>
            </w:tcMar>
            <w:vAlign w:val="center"/>
          </w:tcPr>
          <w:p w14:paraId="2927859C" w14:textId="52FC53E9" w:rsidR="002A7A1A" w:rsidRPr="002F1C68" w:rsidRDefault="00453DDB" w:rsidP="00BF6E0E">
            <w:proofErr w:type="spellStart"/>
            <w:r>
              <w:t>X</w:t>
            </w:r>
            <w:proofErr w:type="spellEnd"/>
          </w:p>
        </w:tc>
        <w:tc>
          <w:tcPr>
            <w:tcW w:w="0" w:type="auto"/>
            <w:tcMar>
              <w:top w:w="28" w:type="dxa"/>
              <w:bottom w:w="28" w:type="dxa"/>
            </w:tcMar>
            <w:vAlign w:val="center"/>
          </w:tcPr>
          <w:p w14:paraId="6C3D7D6D" w14:textId="77777777" w:rsidR="002A7A1A" w:rsidRPr="002F1C68" w:rsidRDefault="002A7A1A" w:rsidP="00BF6E0E"/>
        </w:tc>
      </w:tr>
    </w:tbl>
    <w:p w14:paraId="6FA082A7" w14:textId="77777777" w:rsidR="002A7A1A" w:rsidRPr="002F1C68" w:rsidRDefault="002A7A1A" w:rsidP="00BF6E0E"/>
    <w:p w14:paraId="7BC14357" w14:textId="77777777" w:rsidR="002A7A1A" w:rsidRPr="002F1C68" w:rsidRDefault="002A7A1A" w:rsidP="00BF6E0E">
      <w:pPr>
        <w:pStyle w:val="Overskrift2"/>
      </w:pPr>
      <w:bookmarkStart w:id="49" w:name="_Toc150332138"/>
      <w:bookmarkStart w:id="50" w:name="_Toc150573634"/>
      <w:bookmarkStart w:id="51" w:name="_Toc422860169"/>
      <w:bookmarkStart w:id="52" w:name="_Toc423087559"/>
      <w:bookmarkStart w:id="53" w:name="_Toc423429000"/>
      <w:r w:rsidRPr="002F1C68">
        <w:t>Tolk</w:t>
      </w:r>
      <w:r w:rsidR="00D4337D">
        <w:t>n</w:t>
      </w:r>
      <w:r w:rsidRPr="002F1C68">
        <w:t>ing – rangordning</w:t>
      </w:r>
      <w:bookmarkEnd w:id="49"/>
      <w:bookmarkEnd w:id="50"/>
      <w:bookmarkEnd w:id="51"/>
      <w:bookmarkEnd w:id="52"/>
      <w:bookmarkEnd w:id="53"/>
    </w:p>
    <w:p w14:paraId="4041586B" w14:textId="77777777" w:rsidR="002A7A1A" w:rsidRPr="00BF6E0E" w:rsidRDefault="002A7A1A" w:rsidP="00BF6E0E">
      <w:r w:rsidRPr="00BF6E0E">
        <w:t>Endringer til den generelle avtaleteksten skal samles i bilag 5 med mindre den generelle avtaleteksten henviser slike endringer til et annet bilag. Ved motstrid skal følgende tolk</w:t>
      </w:r>
      <w:r w:rsidR="00D4337D" w:rsidRPr="00BF6E0E">
        <w:t>n</w:t>
      </w:r>
      <w:r w:rsidRPr="00BF6E0E">
        <w:t>ingsprinsipper legges til grunn:</w:t>
      </w:r>
    </w:p>
    <w:p w14:paraId="25E9C56F" w14:textId="77777777" w:rsidR="002A7A1A" w:rsidRPr="002F1C68" w:rsidRDefault="002A7A1A" w:rsidP="00BF6E0E"/>
    <w:p w14:paraId="1447EE85" w14:textId="77777777" w:rsidR="00D854A2" w:rsidRPr="0053542E" w:rsidRDefault="00D854A2" w:rsidP="00BF6E0E">
      <w:pPr>
        <w:pStyle w:val="nummerertliste1"/>
      </w:pPr>
      <w:r w:rsidRPr="0053542E">
        <w:t>Den generelle avtaleteksten går foran bilagene.</w:t>
      </w:r>
    </w:p>
    <w:p w14:paraId="26962AD3" w14:textId="77777777" w:rsidR="00D854A2" w:rsidRPr="0053542E" w:rsidRDefault="00D854A2" w:rsidP="00BF6E0E">
      <w:pPr>
        <w:pStyle w:val="nummerertliste1"/>
      </w:pPr>
      <w:r w:rsidRPr="0053542E">
        <w:t>Bilag 1 går foran de øvrige bilagene.</w:t>
      </w:r>
      <w:r w:rsidRPr="0053542E" w:rsidDel="00AA22C5">
        <w:t xml:space="preserve"> </w:t>
      </w:r>
    </w:p>
    <w:p w14:paraId="69F5B791" w14:textId="77777777" w:rsidR="00D854A2" w:rsidRPr="0053542E" w:rsidRDefault="00D854A2" w:rsidP="00BF6E0E">
      <w:pPr>
        <w:pStyle w:val="nummerertliste1"/>
      </w:pPr>
      <w:r w:rsidRPr="0053542E">
        <w:t>I den utstrekning det fremgår klart og utvetydig hvilket punkt eller hvilke punkter som er endret, erstattet eller gjort tillegg til, skal følgende motstridprinsipper gjelde:</w:t>
      </w:r>
    </w:p>
    <w:p w14:paraId="12902A7E" w14:textId="77777777" w:rsidR="00D854A2" w:rsidRPr="0053542E" w:rsidRDefault="00D854A2" w:rsidP="00BF6E0E">
      <w:pPr>
        <w:pStyle w:val="Bokstavliste2"/>
        <w:numPr>
          <w:ilvl w:val="1"/>
          <w:numId w:val="22"/>
        </w:numPr>
      </w:pPr>
      <w:r w:rsidRPr="0053542E">
        <w:t>Bilag 5 går foran den generelle avtaleteksten.</w:t>
      </w:r>
    </w:p>
    <w:p w14:paraId="3FBADE11" w14:textId="77777777" w:rsidR="00D854A2" w:rsidRPr="0053542E" w:rsidRDefault="00D854A2" w:rsidP="00BF6E0E">
      <w:pPr>
        <w:pStyle w:val="Bokstavliste2"/>
        <w:numPr>
          <w:ilvl w:val="1"/>
          <w:numId w:val="22"/>
        </w:numPr>
      </w:pPr>
      <w:r w:rsidRPr="0053542E">
        <w:t>Hvis den generelle avtaleteksten henviser endringer til et annet bilag enn bilag 5, går slike endringer foran den generelle avtaleteksten.</w:t>
      </w:r>
    </w:p>
    <w:p w14:paraId="7EE61826" w14:textId="77777777" w:rsidR="002A7A1A" w:rsidRPr="0053542E" w:rsidRDefault="00D854A2" w:rsidP="00BF6E0E">
      <w:pPr>
        <w:pStyle w:val="Bokstavliste2"/>
        <w:numPr>
          <w:ilvl w:val="1"/>
          <w:numId w:val="22"/>
        </w:numPr>
      </w:pPr>
      <w:r w:rsidRPr="0053542E">
        <w:t>Bilag 6 går foran de øvrige bilagene</w:t>
      </w:r>
    </w:p>
    <w:p w14:paraId="5C39722C" w14:textId="77777777" w:rsidR="002A7A1A" w:rsidRPr="002F1C68" w:rsidRDefault="002A7A1A" w:rsidP="00BF6E0E"/>
    <w:p w14:paraId="22DDF24E" w14:textId="77777777" w:rsidR="002A7A1A" w:rsidRPr="002F1C68" w:rsidRDefault="002A7A1A" w:rsidP="00BF6E0E">
      <w:pPr>
        <w:pStyle w:val="Overskrift2"/>
      </w:pPr>
      <w:bookmarkStart w:id="54" w:name="_Toc150573635"/>
      <w:bookmarkStart w:id="55" w:name="_Toc422860170"/>
      <w:bookmarkStart w:id="56" w:name="_Toc423087560"/>
      <w:bookmarkStart w:id="57" w:name="_Toc423429001"/>
      <w:r w:rsidRPr="002F1C68">
        <w:t>Varighet</w:t>
      </w:r>
      <w:bookmarkEnd w:id="54"/>
      <w:bookmarkEnd w:id="55"/>
      <w:bookmarkEnd w:id="56"/>
      <w:bookmarkEnd w:id="57"/>
    </w:p>
    <w:p w14:paraId="37A55887" w14:textId="77777777" w:rsidR="002A7A1A" w:rsidRPr="002F1C68" w:rsidRDefault="002A7A1A" w:rsidP="00BF6E0E">
      <w:r w:rsidRPr="002F1C68">
        <w:t>Arbeidet skal påbegynnes og avsluttes i henhold til fremdriftsplanen i bilag 2.</w:t>
      </w:r>
    </w:p>
    <w:p w14:paraId="48965B8D" w14:textId="77777777" w:rsidR="002A7A1A" w:rsidRPr="002F1C68" w:rsidRDefault="002A7A1A" w:rsidP="00BF6E0E">
      <w:pPr>
        <w:pStyle w:val="Overskrift2"/>
      </w:pPr>
      <w:bookmarkStart w:id="58" w:name="_Toc150573636"/>
      <w:bookmarkStart w:id="59" w:name="_Toc422860171"/>
      <w:bookmarkStart w:id="60" w:name="_Toc423087561"/>
      <w:bookmarkStart w:id="61" w:name="_Toc423429002"/>
      <w:r w:rsidRPr="002F1C68">
        <w:lastRenderedPageBreak/>
        <w:t>Partenes representanter</w:t>
      </w:r>
      <w:bookmarkEnd w:id="58"/>
      <w:bookmarkEnd w:id="59"/>
      <w:bookmarkEnd w:id="60"/>
      <w:bookmarkEnd w:id="61"/>
    </w:p>
    <w:p w14:paraId="4B430DA8" w14:textId="77777777" w:rsidR="002A7A1A" w:rsidRPr="002F1C68" w:rsidRDefault="002A7A1A" w:rsidP="00BF6E0E">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14:paraId="666FD346" w14:textId="77777777" w:rsidR="002A7A1A" w:rsidRPr="002F1C68" w:rsidRDefault="002A7A1A" w:rsidP="00BF6E0E"/>
    <w:p w14:paraId="6B091E30" w14:textId="77777777" w:rsidR="002A7A1A" w:rsidRPr="002F1C68" w:rsidRDefault="002A7A1A" w:rsidP="00BF6E0E">
      <w:pPr>
        <w:pStyle w:val="Overskrift2"/>
      </w:pPr>
      <w:bookmarkStart w:id="62" w:name="_Toc150573637"/>
      <w:bookmarkStart w:id="63" w:name="_Toc422860172"/>
      <w:bookmarkStart w:id="64" w:name="_Toc423087562"/>
      <w:bookmarkStart w:id="65" w:name="_Toc423429003"/>
      <w:r w:rsidRPr="002F1C68">
        <w:t>Nøkkelpersonell</w:t>
      </w:r>
      <w:bookmarkEnd w:id="62"/>
      <w:bookmarkEnd w:id="63"/>
      <w:bookmarkEnd w:id="64"/>
      <w:bookmarkEnd w:id="65"/>
    </w:p>
    <w:p w14:paraId="57D7F7A5" w14:textId="77777777" w:rsidR="002A7A1A" w:rsidRPr="002F1C68" w:rsidRDefault="002A7A1A" w:rsidP="00BF6E0E">
      <w:r w:rsidRPr="002F1C68">
        <w:t xml:space="preserve">Konsulentens nøkkelpersonell i forbindelse med utførelsen av </w:t>
      </w:r>
      <w:r w:rsidR="00D72388">
        <w:t>b</w:t>
      </w:r>
      <w:r w:rsidRPr="002F1C68">
        <w:t xml:space="preserve">istanden skal fremgå av bilag </w:t>
      </w:r>
      <w:r w:rsidR="00C03587">
        <w:t>3.</w:t>
      </w:r>
    </w:p>
    <w:p w14:paraId="1344577A" w14:textId="77777777" w:rsidR="002A7A1A" w:rsidRPr="002F1C68" w:rsidRDefault="002A7A1A" w:rsidP="00BF6E0E"/>
    <w:p w14:paraId="3FDC9154" w14:textId="77777777" w:rsidR="002A7A1A" w:rsidRPr="002F1C68" w:rsidRDefault="002A7A1A" w:rsidP="00BF6E0E">
      <w:r w:rsidRPr="002F1C68">
        <w:t xml:space="preserve">Skifte av nøkkelpersonell hos Konsulenten skal godkjennes av Kunden. Godkjennelse kan ikke nektes uten saklig grunn. </w:t>
      </w:r>
    </w:p>
    <w:p w14:paraId="0BC00B3A" w14:textId="77777777" w:rsidR="002A7A1A" w:rsidRPr="002F1C68" w:rsidRDefault="002A7A1A" w:rsidP="00BF6E0E"/>
    <w:p w14:paraId="617B5D07" w14:textId="77777777" w:rsidR="002A7A1A" w:rsidRPr="002F1C68" w:rsidRDefault="00E63DF4" w:rsidP="00BF6E0E">
      <w:r w:rsidRPr="00E63DF4">
        <w:t>Ved bytte av personell som skyldes Konsulenten</w:t>
      </w:r>
      <w:r w:rsidR="006923A3">
        <w:t>,</w:t>
      </w:r>
      <w:r w:rsidRPr="00E63DF4">
        <w:t xml:space="preserve"> bærer</w:t>
      </w:r>
      <w:r>
        <w:t xml:space="preserve"> </w:t>
      </w:r>
      <w:r w:rsidR="002A7A1A" w:rsidRPr="002F1C68">
        <w:t xml:space="preserve">Konsulenten kostnadene ved </w:t>
      </w:r>
      <w:r w:rsidR="008E53C9" w:rsidRPr="002F1C68">
        <w:t>kompetanse</w:t>
      </w:r>
      <w:r w:rsidR="008E53C9">
        <w:t>overføring</w:t>
      </w:r>
      <w:r w:rsidR="008E53C9" w:rsidRPr="002F1C68">
        <w:t xml:space="preserve"> </w:t>
      </w:r>
      <w:r w:rsidR="00522ABA">
        <w:t>til</w:t>
      </w:r>
      <w:r w:rsidR="002A7A1A" w:rsidRPr="002F1C68">
        <w:t xml:space="preserve"> nytt personell.</w:t>
      </w:r>
    </w:p>
    <w:p w14:paraId="54ACAEC8" w14:textId="77777777" w:rsidR="002A7A1A" w:rsidRPr="002F1C68" w:rsidRDefault="002A7A1A" w:rsidP="00BF6E0E">
      <w:pPr>
        <w:pStyle w:val="Overskrift1"/>
      </w:pPr>
      <w:bookmarkStart w:id="66" w:name="_Toc150573638"/>
      <w:bookmarkStart w:id="67" w:name="_Toc422860173"/>
      <w:bookmarkStart w:id="68" w:name="_Toc423087563"/>
      <w:bookmarkStart w:id="69" w:name="_Toc423429004"/>
      <w:r w:rsidRPr="002F1C68">
        <w:t>Endring, stansing</w:t>
      </w:r>
      <w:r w:rsidR="006916EB">
        <w:t xml:space="preserve"> og</w:t>
      </w:r>
      <w:r w:rsidRPr="002F1C68">
        <w:t xml:space="preserve"> avbestilling</w:t>
      </w:r>
      <w:bookmarkEnd w:id="66"/>
      <w:bookmarkEnd w:id="67"/>
      <w:bookmarkEnd w:id="68"/>
      <w:bookmarkEnd w:id="69"/>
    </w:p>
    <w:p w14:paraId="7FBA154E" w14:textId="77777777" w:rsidR="002A7A1A" w:rsidRPr="002F1C68" w:rsidRDefault="002A7A1A" w:rsidP="00BF6E0E">
      <w:pPr>
        <w:pStyle w:val="Overskrift2"/>
      </w:pPr>
      <w:bookmarkStart w:id="70" w:name="_Toc150573639"/>
      <w:bookmarkStart w:id="71" w:name="_Toc422860174"/>
      <w:bookmarkStart w:id="72" w:name="_Toc423087564"/>
      <w:bookmarkStart w:id="73" w:name="_Toc423429005"/>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14:paraId="20D04BB2" w14:textId="77777777" w:rsidR="002A7A1A" w:rsidRDefault="002A7A1A" w:rsidP="00BF6E0E">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003679E7" w:rsidRPr="003679E7">
        <w:rPr>
          <w:rStyle w:val="NormalarTegn"/>
        </w:rPr>
        <w:t>, og uten ugrunnet opphold gi Kunden en oppdatert kopi</w:t>
      </w:r>
      <w:r w:rsidRPr="003679E7">
        <w:rPr>
          <w:rStyle w:val="NormalarTegn"/>
        </w:rPr>
        <w:t>.</w:t>
      </w:r>
    </w:p>
    <w:p w14:paraId="71F4B6F7" w14:textId="77777777" w:rsidR="00A83FF4" w:rsidRDefault="00A83FF4" w:rsidP="00BF6E0E">
      <w:pPr>
        <w:rPr>
          <w:rStyle w:val="NormalarTegn"/>
        </w:rPr>
      </w:pPr>
    </w:p>
    <w:p w14:paraId="541C10A0" w14:textId="77777777" w:rsidR="002A7A1A" w:rsidRPr="002F1C68" w:rsidRDefault="002A7A1A" w:rsidP="00BF6E0E"/>
    <w:p w14:paraId="53B69D5F" w14:textId="77777777" w:rsidR="002A7A1A" w:rsidRPr="002F1C68" w:rsidRDefault="002A7A1A" w:rsidP="00BF6E0E">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14:paraId="1FC017C9" w14:textId="77777777" w:rsidR="002A7A1A" w:rsidRPr="002F1C68" w:rsidRDefault="002A7A1A" w:rsidP="00BF6E0E"/>
    <w:p w14:paraId="275D3E6E" w14:textId="77777777" w:rsidR="002A7A1A" w:rsidRPr="002F1C68" w:rsidRDefault="002A7A1A" w:rsidP="00BF6E0E">
      <w:pPr>
        <w:pStyle w:val="Overskrift2"/>
      </w:pPr>
      <w:bookmarkStart w:id="74" w:name="_Toc150573640"/>
      <w:bookmarkStart w:id="75" w:name="_Toc422860175"/>
      <w:bookmarkStart w:id="76" w:name="_Toc423087565"/>
      <w:bookmarkStart w:id="77" w:name="_Toc423429006"/>
      <w:r w:rsidRPr="002F1C68">
        <w:t xml:space="preserve">Midlertidig stansing av </w:t>
      </w:r>
      <w:r w:rsidR="00D72388">
        <w:t>b</w:t>
      </w:r>
      <w:r w:rsidRPr="002F1C68">
        <w:t>istanden</w:t>
      </w:r>
      <w:bookmarkEnd w:id="74"/>
      <w:bookmarkEnd w:id="75"/>
      <w:bookmarkEnd w:id="76"/>
      <w:bookmarkEnd w:id="77"/>
    </w:p>
    <w:p w14:paraId="3F30D595" w14:textId="77777777" w:rsidR="002A7A1A" w:rsidRDefault="00A83FF4" w:rsidP="00BF6E0E">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14:paraId="4F7E83E1" w14:textId="77777777" w:rsidR="00A83FF4" w:rsidRPr="002F1C68" w:rsidRDefault="00A83FF4" w:rsidP="00BF6E0E"/>
    <w:p w14:paraId="439624E8" w14:textId="77777777" w:rsidR="002A7A1A" w:rsidRPr="002F1C68" w:rsidRDefault="002A7A1A" w:rsidP="00BF6E0E">
      <w:r w:rsidRPr="002F1C68">
        <w:t>Ved midlertidig stans skal Kunden erstatte:</w:t>
      </w:r>
    </w:p>
    <w:p w14:paraId="7212ADC6" w14:textId="77777777" w:rsidR="002A7A1A" w:rsidRPr="002F1C68" w:rsidRDefault="002A7A1A" w:rsidP="00BF6E0E"/>
    <w:p w14:paraId="51A1686F" w14:textId="77777777" w:rsidR="002A7A1A" w:rsidRPr="002F1C68" w:rsidRDefault="002A7A1A" w:rsidP="00BF6E0E">
      <w:pPr>
        <w:pStyle w:val="Listeavsnitt"/>
        <w:numPr>
          <w:ilvl w:val="0"/>
          <w:numId w:val="23"/>
        </w:numPr>
      </w:pPr>
      <w:r w:rsidRPr="002F1C68">
        <w:t>Konsulentens dokumenterte kostnader knyttet til omdisponering av personell.</w:t>
      </w:r>
    </w:p>
    <w:p w14:paraId="38304C8E" w14:textId="77777777" w:rsidR="002A7A1A" w:rsidRPr="002F1C68" w:rsidRDefault="002A7A1A" w:rsidP="00BF6E0E">
      <w:pPr>
        <w:pStyle w:val="Listeavsnitt"/>
        <w:numPr>
          <w:ilvl w:val="0"/>
          <w:numId w:val="23"/>
        </w:numPr>
      </w:pPr>
      <w:r w:rsidRPr="002F1C68">
        <w:t>Andre direkte kostnader som Konsulenten påføres som følge av stansingen.</w:t>
      </w:r>
    </w:p>
    <w:p w14:paraId="2FF5C272" w14:textId="77777777" w:rsidR="002A7A1A" w:rsidRPr="002F1C68" w:rsidRDefault="002A7A1A" w:rsidP="00BF6E0E"/>
    <w:p w14:paraId="0231679C" w14:textId="77777777" w:rsidR="002A7A1A" w:rsidRPr="002F1C68" w:rsidRDefault="002A7A1A" w:rsidP="00BF6E0E">
      <w:pPr>
        <w:pStyle w:val="Overskrift2"/>
      </w:pPr>
      <w:bookmarkStart w:id="78" w:name="_Toc150573641"/>
      <w:bookmarkStart w:id="79" w:name="_Toc422860176"/>
      <w:bookmarkStart w:id="80" w:name="_Toc423087566"/>
      <w:bookmarkStart w:id="81" w:name="_Toc423429007"/>
      <w:r w:rsidRPr="002F1C68">
        <w:t>Avbestilling</w:t>
      </w:r>
      <w:bookmarkEnd w:id="78"/>
      <w:bookmarkEnd w:id="79"/>
      <w:bookmarkEnd w:id="80"/>
      <w:bookmarkEnd w:id="81"/>
    </w:p>
    <w:p w14:paraId="3C607721" w14:textId="77777777" w:rsidR="002A7A1A" w:rsidRPr="002F1C68" w:rsidRDefault="002A7A1A" w:rsidP="00BF6E0E">
      <w:r w:rsidRPr="002F1C68">
        <w:t xml:space="preserve">Bistanden kan avbestilles av Kunden med 30 (tretti) dagers skriftlig varsel. </w:t>
      </w:r>
    </w:p>
    <w:p w14:paraId="5BC71451" w14:textId="77777777" w:rsidR="002A7A1A" w:rsidRPr="002F1C68" w:rsidRDefault="002A7A1A" w:rsidP="00BF6E0E"/>
    <w:p w14:paraId="7F634469" w14:textId="77777777" w:rsidR="002A7A1A" w:rsidRPr="002F1C68" w:rsidRDefault="002A7A1A" w:rsidP="00BF6E0E">
      <w:r w:rsidRPr="002F1C68">
        <w:t xml:space="preserve">Ved avbestilling før </w:t>
      </w:r>
      <w:r w:rsidR="00D72388">
        <w:t>b</w:t>
      </w:r>
      <w:r w:rsidRPr="002F1C68">
        <w:t>istanden er fullført</w:t>
      </w:r>
      <w:r w:rsidR="006923A3">
        <w:t>,</w:t>
      </w:r>
      <w:r w:rsidRPr="002F1C68">
        <w:t xml:space="preserve"> skal Kunden betale:</w:t>
      </w:r>
    </w:p>
    <w:p w14:paraId="1E4459F2" w14:textId="77777777" w:rsidR="002A7A1A" w:rsidRPr="002F1C68" w:rsidRDefault="002A7A1A" w:rsidP="00BF6E0E"/>
    <w:p w14:paraId="3F3B5EAC" w14:textId="77777777" w:rsidR="002A7A1A" w:rsidRPr="002F1C68" w:rsidRDefault="002A7A1A" w:rsidP="00BF6E0E">
      <w:pPr>
        <w:pStyle w:val="Listeavsnitt"/>
        <w:numPr>
          <w:ilvl w:val="0"/>
          <w:numId w:val="24"/>
        </w:numPr>
      </w:pPr>
      <w:r w:rsidRPr="002F1C68">
        <w:t>Det beløp Konsulenten har til gode for allerede utført arbeid</w:t>
      </w:r>
      <w:r w:rsidR="006923A3">
        <w:t>.</w:t>
      </w:r>
    </w:p>
    <w:p w14:paraId="63ABCA71" w14:textId="77777777" w:rsidR="002A7A1A" w:rsidRPr="002F1C68" w:rsidRDefault="002A7A1A" w:rsidP="00BF6E0E">
      <w:pPr>
        <w:pStyle w:val="Listeavsnitt"/>
        <w:numPr>
          <w:ilvl w:val="0"/>
          <w:numId w:val="24"/>
        </w:numPr>
      </w:pPr>
      <w:r w:rsidRPr="002F1C68">
        <w:lastRenderedPageBreak/>
        <w:t>Konsulentens dokumenterte kostnader knyttet til omdisponering av personell</w:t>
      </w:r>
      <w:r w:rsidR="006923A3">
        <w:t>.</w:t>
      </w:r>
    </w:p>
    <w:p w14:paraId="508248B6" w14:textId="77777777" w:rsidR="002A7A1A" w:rsidRPr="002F1C68" w:rsidRDefault="002A7A1A" w:rsidP="00BF6E0E">
      <w:pPr>
        <w:pStyle w:val="Listeavsnitt"/>
        <w:numPr>
          <w:ilvl w:val="0"/>
          <w:numId w:val="24"/>
        </w:numPr>
      </w:pPr>
      <w:r w:rsidRPr="002F1C68">
        <w:t>Andre direkte kostnader som Konsulenten påføres som følge av avbestillingen.</w:t>
      </w:r>
    </w:p>
    <w:p w14:paraId="312C4B08" w14:textId="77777777" w:rsidR="002A7A1A" w:rsidRPr="002F1C68" w:rsidRDefault="002A7A1A" w:rsidP="00BF6E0E">
      <w:pPr>
        <w:pStyle w:val="Overskrift1"/>
      </w:pPr>
      <w:bookmarkStart w:id="82" w:name="_Toc98823257"/>
      <w:bookmarkStart w:id="83" w:name="_Toc150573643"/>
      <w:bookmarkStart w:id="84" w:name="_Toc422860177"/>
      <w:bookmarkStart w:id="85" w:name="_Toc423087567"/>
      <w:bookmarkStart w:id="86" w:name="_Toc423429008"/>
      <w:bookmarkEnd w:id="82"/>
      <w:r w:rsidRPr="002F1C68">
        <w:t>Partenes plikter</w:t>
      </w:r>
      <w:bookmarkEnd w:id="83"/>
      <w:bookmarkEnd w:id="84"/>
      <w:bookmarkEnd w:id="85"/>
      <w:bookmarkEnd w:id="86"/>
    </w:p>
    <w:p w14:paraId="0B472E60" w14:textId="77777777" w:rsidR="002A7A1A" w:rsidRPr="002F1C68" w:rsidRDefault="002A7A1A" w:rsidP="00BF6E0E">
      <w:pPr>
        <w:pStyle w:val="Overskrift2"/>
      </w:pPr>
      <w:bookmarkStart w:id="87" w:name="_Toc150573644"/>
      <w:bookmarkStart w:id="88" w:name="_Toc422860178"/>
      <w:bookmarkStart w:id="89" w:name="_Toc423087568"/>
      <w:bookmarkStart w:id="90" w:name="_Toc423429009"/>
      <w:r w:rsidRPr="002F1C68">
        <w:t>Konsulentens plikter</w:t>
      </w:r>
      <w:bookmarkEnd w:id="87"/>
      <w:bookmarkEnd w:id="88"/>
      <w:bookmarkEnd w:id="89"/>
      <w:bookmarkEnd w:id="90"/>
    </w:p>
    <w:p w14:paraId="44CAE2C1" w14:textId="77777777" w:rsidR="002A7A1A" w:rsidRPr="0053542E" w:rsidRDefault="002A7A1A" w:rsidP="00BF6E0E">
      <w:r w:rsidRPr="0053542E">
        <w:t xml:space="preserve">Bistanden skal gjennomføres i samsvar med </w:t>
      </w:r>
      <w:r w:rsidR="006916EB" w:rsidRPr="0053542E">
        <w:t>a</w:t>
      </w:r>
      <w:r w:rsidRPr="0053542E">
        <w:t>vtalen</w:t>
      </w:r>
      <w:r w:rsidR="00CF1B4E" w:rsidRPr="0053542E">
        <w:t>,</w:t>
      </w:r>
      <w:r w:rsidRPr="0053542E">
        <w:t xml:space="preserve"> og skal utføres profesjonelt, effektivt og med høy faglig standard. </w:t>
      </w:r>
    </w:p>
    <w:p w14:paraId="3669E3B3" w14:textId="77777777" w:rsidR="002A7A1A" w:rsidRPr="0053542E" w:rsidRDefault="002A7A1A" w:rsidP="00BF6E0E"/>
    <w:p w14:paraId="17511ED9" w14:textId="77777777" w:rsidR="00CF1B4E" w:rsidRDefault="00CF1B4E" w:rsidP="00BF6E0E">
      <w:r w:rsidRPr="0053542E">
        <w:t>Konsulenten skal benytte de standarder og/eller metoder eller lignende som Kunden eventuelt har angitt i bilag 1.</w:t>
      </w:r>
    </w:p>
    <w:p w14:paraId="1E1935FD" w14:textId="77777777" w:rsidR="0053542E" w:rsidRPr="0053542E" w:rsidRDefault="0053542E" w:rsidP="00BF6E0E"/>
    <w:p w14:paraId="4838E581" w14:textId="77777777" w:rsidR="002A7A1A" w:rsidRPr="0053542E" w:rsidRDefault="002A7A1A" w:rsidP="00BF6E0E">
      <w:r w:rsidRPr="0053542E">
        <w:t>Kunden skal gis mulighet til å kontrollere og etterprøve Konsulentens arbeid og at oppgitte standarder/metoder følges.</w:t>
      </w:r>
    </w:p>
    <w:p w14:paraId="49C9615A" w14:textId="77777777" w:rsidR="002A7A1A" w:rsidRPr="0053542E" w:rsidRDefault="002A7A1A" w:rsidP="00BF6E0E"/>
    <w:p w14:paraId="4DA88B37" w14:textId="77777777" w:rsidR="002A7A1A" w:rsidRPr="0053542E" w:rsidRDefault="002A7A1A" w:rsidP="00BF6E0E">
      <w:r w:rsidRPr="0053542E">
        <w:t xml:space="preserve">Konsulenten skal lojalt samarbeide med Kunden, og ivareta Kundens interesser. </w:t>
      </w:r>
    </w:p>
    <w:p w14:paraId="55F1AECC" w14:textId="77777777" w:rsidR="002A7A1A" w:rsidRPr="0053542E" w:rsidRDefault="002A7A1A" w:rsidP="00BF6E0E"/>
    <w:p w14:paraId="33CB9E94" w14:textId="77777777" w:rsidR="002A7A1A" w:rsidRPr="0053542E" w:rsidRDefault="002A7A1A" w:rsidP="00BF6E0E">
      <w:r w:rsidRPr="0053542E">
        <w:t>Henvendelser fra Kunden skal besvares uten ugrunnet opphold.</w:t>
      </w:r>
    </w:p>
    <w:p w14:paraId="258F5EC5" w14:textId="77777777" w:rsidR="002A7A1A" w:rsidRPr="0053542E" w:rsidRDefault="002A7A1A" w:rsidP="00BF6E0E"/>
    <w:p w14:paraId="08337E97" w14:textId="77777777" w:rsidR="002A7A1A" w:rsidRPr="0053542E" w:rsidRDefault="002A7A1A" w:rsidP="00BF6E0E">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14:paraId="3A8C2439" w14:textId="77777777" w:rsidR="002A7A1A" w:rsidRDefault="002A7A1A" w:rsidP="00BF6E0E"/>
    <w:p w14:paraId="2D566F7B" w14:textId="77777777" w:rsidR="00EF06A9" w:rsidRPr="00EF06A9" w:rsidRDefault="00EF06A9" w:rsidP="00BF6E0E">
      <w:pPr>
        <w:pStyle w:val="Overskrift2"/>
      </w:pPr>
      <w:bookmarkStart w:id="91" w:name="_Toc208293704"/>
      <w:bookmarkStart w:id="92" w:name="_Toc213426344"/>
      <w:bookmarkStart w:id="93" w:name="_Toc422860179"/>
      <w:bookmarkStart w:id="94" w:name="_Toc423087569"/>
      <w:bookmarkStart w:id="95" w:name="_Toc423429010"/>
      <w:r w:rsidRPr="00EF06A9">
        <w:t>Lønns- og arbeidsvilkår</w:t>
      </w:r>
      <w:bookmarkEnd w:id="91"/>
      <w:bookmarkEnd w:id="92"/>
      <w:bookmarkEnd w:id="93"/>
      <w:bookmarkEnd w:id="94"/>
      <w:bookmarkEnd w:id="95"/>
    </w:p>
    <w:p w14:paraId="67FF942D" w14:textId="77777777" w:rsidR="00EF06A9" w:rsidRPr="00EF06A9" w:rsidRDefault="00EF06A9" w:rsidP="00BF6E0E">
      <w:r w:rsidRPr="00EF06A9">
        <w:t>For avtaler som omfattes av forskrift</w:t>
      </w:r>
      <w:r w:rsidR="00D64923">
        <w:t xml:space="preserve"> </w:t>
      </w:r>
      <w:r w:rsidR="00D64923" w:rsidRPr="00EF06A9">
        <w:t>8. februar 2008 nr</w:t>
      </w:r>
      <w:r w:rsidR="002469CB">
        <w:t>.</w:t>
      </w:r>
      <w:r w:rsidR="00D64923" w:rsidRPr="00EF06A9">
        <w:t xml:space="preserve"> 112</w:t>
      </w:r>
      <w:r w:rsidRPr="00EF06A9">
        <w:t xml:space="preserve"> om lønns- og arbeids</w:t>
      </w:r>
      <w:r w:rsidR="0053542E">
        <w:t>vilkår i offentlige kontrakter</w:t>
      </w:r>
      <w:r w:rsidR="006923A3">
        <w:t>,</w:t>
      </w:r>
      <w:r w:rsidR="0053542E">
        <w:t xml:space="preserve"> </w:t>
      </w:r>
      <w:r w:rsidRPr="00EF06A9">
        <w:t>gjelder følgende:</w:t>
      </w:r>
    </w:p>
    <w:p w14:paraId="52E48206" w14:textId="77777777" w:rsidR="00EF06A9" w:rsidRDefault="00EF06A9" w:rsidP="00BF6E0E"/>
    <w:p w14:paraId="235D0DCD" w14:textId="77777777" w:rsidR="002469CB" w:rsidRPr="003F52D3" w:rsidRDefault="004B2489" w:rsidP="00BF6E0E">
      <w:r w:rsidRPr="003F52D3">
        <w:t>Konsulenten</w:t>
      </w:r>
      <w:r w:rsidR="003F52D3">
        <w:t xml:space="preserve"> </w:t>
      </w:r>
      <w:r w:rsidR="002469CB" w:rsidRPr="003F52D3">
        <w:t xml:space="preserve">skal på områder dekket av forskrift om allmenngjort tariffavtale sørge for at egne og eventuelle underleverandørers ansatte som direkte medvirker til å oppfylle </w:t>
      </w:r>
      <w:r w:rsidRPr="003F52D3">
        <w:t>Konsulenten</w:t>
      </w:r>
      <w:r w:rsidR="002469CB" w:rsidRPr="003F52D3">
        <w:t>s</w:t>
      </w:r>
      <w:r w:rsidRPr="003F52D3">
        <w:t xml:space="preserve"> </w:t>
      </w:r>
      <w:r w:rsidR="002469CB" w:rsidRPr="003F52D3">
        <w:t>forpliktelser under denne avtalen</w:t>
      </w:r>
      <w:r w:rsidR="006923A3" w:rsidRPr="003F52D3">
        <w:t>,</w:t>
      </w:r>
      <w:r w:rsidR="002469CB" w:rsidRPr="003F52D3">
        <w:t xml:space="preserve"> ikke har dårligere lønns- og arbeidsvilkår enn det som følger av forskriften som allmenngjør tariffavtalen. På områder som ikke er dekket av allmenngjort tariffavtale, skal </w:t>
      </w:r>
      <w:r w:rsidRPr="003F52D3">
        <w:t>Konsulenten</w:t>
      </w:r>
      <w:r w:rsidR="002469CB" w:rsidRPr="003F52D3">
        <w:t xml:space="preserve"> sørge for at de samme ansatte ikke har dårligere lønns- og arbeidsvilkår enn det som følger av gjeldende landsomfattende tariffavtale for den aktuelle bransje. Dette gjelder for arbeid utført i Norge. </w:t>
      </w:r>
    </w:p>
    <w:p w14:paraId="43E74159" w14:textId="77777777" w:rsidR="002469CB" w:rsidRPr="003F52D3" w:rsidRDefault="002469CB" w:rsidP="00BF6E0E"/>
    <w:p w14:paraId="19C2BEF0" w14:textId="77777777" w:rsidR="002469CB" w:rsidRPr="003F52D3" w:rsidRDefault="002469CB" w:rsidP="00BF6E0E">
      <w:r w:rsidRPr="003F52D3">
        <w:t xml:space="preserve">Alle avtaler </w:t>
      </w:r>
      <w:r w:rsidR="004B2489" w:rsidRPr="003F52D3">
        <w:t>Konsulenten</w:t>
      </w:r>
      <w:r w:rsidRPr="003F52D3">
        <w:t xml:space="preserve"> inngår, og som innebærer utførelse av arbeid som direkte medvirker til å oppfylle </w:t>
      </w:r>
      <w:r w:rsidR="004B2489" w:rsidRPr="003F52D3">
        <w:t>Konsulenten</w:t>
      </w:r>
      <w:r w:rsidRPr="003F52D3">
        <w:t xml:space="preserve">s forpliktelser under denne avtalen, skal inneholde tilsvarende betingelser. </w:t>
      </w:r>
    </w:p>
    <w:p w14:paraId="5F23BB3A" w14:textId="77777777" w:rsidR="002469CB" w:rsidRPr="003F52D3" w:rsidRDefault="002469CB" w:rsidP="00BF6E0E"/>
    <w:p w14:paraId="78D28931" w14:textId="77777777" w:rsidR="002469CB" w:rsidRPr="003F52D3" w:rsidRDefault="002469CB" w:rsidP="00BF6E0E">
      <w:r w:rsidRPr="003F52D3">
        <w:t xml:space="preserve">Dersom </w:t>
      </w:r>
      <w:r w:rsidR="004B2489" w:rsidRPr="003F52D3">
        <w:t>Konsulenten</w:t>
      </w:r>
      <w:r w:rsidRPr="003F52D3">
        <w:t xml:space="preserve"> ikke oppfyller denne forpliktelsen, har Kunden rett til å holde tilbake deler av kontraktssummen, tilsvarende ca. 2 (to) ganger innsparingen for </w:t>
      </w:r>
      <w:r w:rsidR="004B2489" w:rsidRPr="003F52D3">
        <w:t>Konsulenten</w:t>
      </w:r>
      <w:r w:rsidRPr="003F52D3">
        <w:t xml:space="preserve">, inntil det er dokumentert at forholdet er bragt i orden. </w:t>
      </w:r>
    </w:p>
    <w:p w14:paraId="3FE616EF" w14:textId="77777777" w:rsidR="002469CB" w:rsidRPr="003F52D3" w:rsidRDefault="002469CB" w:rsidP="00BF6E0E"/>
    <w:p w14:paraId="790AABA8" w14:textId="77777777" w:rsidR="002469CB" w:rsidRPr="003F52D3" w:rsidRDefault="002469CB" w:rsidP="00BF6E0E">
      <w:r w:rsidRPr="003F52D3">
        <w:lastRenderedPageBreak/>
        <w:t xml:space="preserve">Oppfyllelse av </w:t>
      </w:r>
      <w:r w:rsidR="004B2489" w:rsidRPr="003F52D3">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004B2489" w:rsidRPr="003F52D3">
        <w:t>Konsulenten</w:t>
      </w:r>
      <w:r w:rsidRPr="003F52D3">
        <w:t xml:space="preserve">s og eventuelle underleverandørers forpliktelser.  </w:t>
      </w:r>
    </w:p>
    <w:p w14:paraId="29684E42" w14:textId="77777777" w:rsidR="002469CB" w:rsidRPr="003F52D3" w:rsidRDefault="002469CB" w:rsidP="00BF6E0E"/>
    <w:p w14:paraId="218F0821" w14:textId="77777777" w:rsidR="002469CB" w:rsidRPr="003F52D3" w:rsidRDefault="004B2489" w:rsidP="00BF6E0E">
      <w:r w:rsidRPr="003F52D3">
        <w:t>Konsulenten</w:t>
      </w:r>
      <w:r w:rsidR="002469CB" w:rsidRPr="003F52D3">
        <w:t xml:space="preserve"> skal på forespørsel fra Kunden legge frem dokumentasjon om de lønns- og arbeidsvilkår som blir benyttet. Kunden og </w:t>
      </w:r>
      <w:r w:rsidRPr="003F52D3">
        <w:t>Konsulenten</w:t>
      </w:r>
      <w:r w:rsidR="002469CB" w:rsidRPr="003F52D3">
        <w:t xml:space="preserve"> kan hver for seg kreve at opplysningene skal legges frem for en uavhengig tredjepart som Kunden har gitt i oppdrag å undersøke om kravene i denne bestemmelsen er oppfylt. </w:t>
      </w:r>
      <w:r w:rsidRPr="003F52D3">
        <w:t>Konsulenten</w:t>
      </w:r>
      <w:r w:rsidR="002469CB" w:rsidRPr="003F52D3">
        <w:t xml:space="preserve"> kan kreve at tredjeparten skal ha undertegnet en erklæring om at opplysningene ikke vil bli benyttet for andre formål enn å sikre oppfyllelse av </w:t>
      </w:r>
      <w:r w:rsidRPr="003F52D3">
        <w:t>Konsulenten</w:t>
      </w:r>
      <w:r w:rsidR="002469CB" w:rsidRPr="003F52D3">
        <w:t>s forpliktelse etter denne bestemmelsen. Dokumentasjonsplikten gjelder også underleverandører.</w:t>
      </w:r>
    </w:p>
    <w:p w14:paraId="07379EC7" w14:textId="77777777" w:rsidR="002469CB" w:rsidRPr="003F52D3" w:rsidRDefault="002469CB" w:rsidP="00BF6E0E"/>
    <w:p w14:paraId="7BD2E206" w14:textId="77777777" w:rsidR="002469CB" w:rsidRPr="003F52D3" w:rsidRDefault="002469CB" w:rsidP="00BF6E0E">
      <w:r w:rsidRPr="003F52D3">
        <w:t>Nærmere presiseringer om gjennomføring av dette punkt 3.2 kan avtales i bilag 3.</w:t>
      </w:r>
    </w:p>
    <w:p w14:paraId="6436070C" w14:textId="77777777" w:rsidR="002469CB" w:rsidRPr="002F1C68" w:rsidRDefault="002469CB" w:rsidP="00BF6E0E"/>
    <w:p w14:paraId="07B955C4" w14:textId="77777777" w:rsidR="00A603D4" w:rsidRPr="00EF06A9" w:rsidRDefault="002A7A1A" w:rsidP="00BF6E0E">
      <w:pPr>
        <w:pStyle w:val="Overskrift2"/>
      </w:pPr>
      <w:bookmarkStart w:id="96" w:name="_Toc150573645"/>
      <w:bookmarkStart w:id="97" w:name="_Toc422860180"/>
      <w:bookmarkStart w:id="98" w:name="_Toc423087570"/>
      <w:bookmarkStart w:id="99" w:name="_Toc423429011"/>
      <w:r w:rsidRPr="002F1C68">
        <w:t>Kundens plikter</w:t>
      </w:r>
      <w:bookmarkEnd w:id="96"/>
      <w:bookmarkEnd w:id="97"/>
      <w:bookmarkEnd w:id="98"/>
      <w:bookmarkEnd w:id="99"/>
    </w:p>
    <w:p w14:paraId="6C1C0416" w14:textId="77777777" w:rsidR="002A7A1A" w:rsidRPr="002F1C68" w:rsidRDefault="002A7A1A" w:rsidP="00BF6E0E">
      <w:r w:rsidRPr="002F1C68">
        <w:t xml:space="preserve">Kunden skal lojalt medvirke til </w:t>
      </w:r>
      <w:r w:rsidR="004B2489">
        <w:t>b</w:t>
      </w:r>
      <w:r w:rsidRPr="002F1C68">
        <w:t xml:space="preserve">istandens gjennomføring. </w:t>
      </w:r>
    </w:p>
    <w:p w14:paraId="09D5AF90" w14:textId="77777777" w:rsidR="002A7A1A" w:rsidRPr="002F1C68" w:rsidRDefault="002A7A1A" w:rsidP="00BF6E0E"/>
    <w:p w14:paraId="65BCEC9F" w14:textId="77777777" w:rsidR="002A7A1A" w:rsidRPr="002F1C68" w:rsidRDefault="002A7A1A" w:rsidP="00BF6E0E">
      <w:r w:rsidRPr="002F1C68">
        <w:t>Henvendelser fra Konsulenten skal besvares uten ugrunnet opphold.</w:t>
      </w:r>
    </w:p>
    <w:p w14:paraId="1BCE6A47" w14:textId="77777777" w:rsidR="002A7A1A" w:rsidRPr="002F1C68" w:rsidRDefault="002A7A1A" w:rsidP="00BF6E0E"/>
    <w:p w14:paraId="58CFE974" w14:textId="77777777" w:rsidR="002A7A1A" w:rsidRPr="002F1C68" w:rsidRDefault="002A7A1A" w:rsidP="00BF6E0E">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14:paraId="3B3BE1CE" w14:textId="77777777" w:rsidR="002A7A1A" w:rsidRPr="002F1C68" w:rsidRDefault="002A7A1A" w:rsidP="00BF6E0E"/>
    <w:p w14:paraId="03526D70" w14:textId="77777777" w:rsidR="002A7A1A" w:rsidRPr="002F1C68" w:rsidRDefault="002A7A1A" w:rsidP="00BF6E0E">
      <w:pPr>
        <w:pStyle w:val="Overskrift2"/>
      </w:pPr>
      <w:bookmarkStart w:id="100" w:name="_Toc150573367"/>
      <w:bookmarkStart w:id="101" w:name="_Toc150573646"/>
      <w:bookmarkStart w:id="102" w:name="_Toc422860181"/>
      <w:bookmarkStart w:id="103" w:name="_Toc423087571"/>
      <w:bookmarkStart w:id="104" w:name="_Toc423429012"/>
      <w:r w:rsidRPr="002F1C68">
        <w:t>Møter</w:t>
      </w:r>
      <w:bookmarkEnd w:id="100"/>
      <w:bookmarkEnd w:id="101"/>
      <w:bookmarkEnd w:id="102"/>
      <w:bookmarkEnd w:id="103"/>
      <w:bookmarkEnd w:id="104"/>
    </w:p>
    <w:p w14:paraId="0C3D0DC0" w14:textId="77777777" w:rsidR="002A7A1A" w:rsidRDefault="002A7A1A" w:rsidP="00BF6E0E">
      <w:r w:rsidRPr="002F1C68">
        <w:t>Dersom en part finner det nødvendig, kan parten med minst 3 (tre) virkedagers varsel innkalle til møte med den annen part for å drøfte avtaleforholdet og måten avtaleforholdet blir gjennomført på.</w:t>
      </w:r>
    </w:p>
    <w:p w14:paraId="1D452ABD" w14:textId="77777777" w:rsidR="0053542E" w:rsidRDefault="0053542E" w:rsidP="00BF6E0E"/>
    <w:p w14:paraId="018550AC" w14:textId="77777777" w:rsidR="0053542E" w:rsidRPr="002F1C68" w:rsidRDefault="0053542E" w:rsidP="00BF6E0E">
      <w:r w:rsidRPr="00BC5F7C">
        <w:t xml:space="preserve">Annen frist og rutiner for møtene kan avtales i bilag </w:t>
      </w:r>
      <w:r>
        <w:t>3.</w:t>
      </w:r>
    </w:p>
    <w:p w14:paraId="72748DAB" w14:textId="77777777" w:rsidR="002A7A1A" w:rsidRPr="002F1C68" w:rsidRDefault="002A7A1A" w:rsidP="00BF6E0E"/>
    <w:p w14:paraId="7C6BBDA3" w14:textId="77777777" w:rsidR="002A7A1A" w:rsidRPr="002F1C68" w:rsidRDefault="002A7A1A" w:rsidP="00BF6E0E">
      <w:pPr>
        <w:pStyle w:val="Overskrift2"/>
      </w:pPr>
      <w:bookmarkStart w:id="105" w:name="_Toc116375308"/>
      <w:bookmarkStart w:id="106" w:name="_Toc150573647"/>
      <w:bookmarkStart w:id="107" w:name="_Toc422860182"/>
      <w:bookmarkStart w:id="108" w:name="_Toc423087572"/>
      <w:bookmarkStart w:id="109" w:name="_Toc423429013"/>
      <w:r w:rsidRPr="002F1C68">
        <w:t>Risiko og ansvar for kommunikasjon og dokumentasjon</w:t>
      </w:r>
      <w:bookmarkEnd w:id="105"/>
      <w:bookmarkEnd w:id="106"/>
      <w:bookmarkEnd w:id="107"/>
      <w:bookmarkEnd w:id="108"/>
      <w:bookmarkEnd w:id="109"/>
      <w:r w:rsidRPr="002F1C68">
        <w:t xml:space="preserve"> </w:t>
      </w:r>
    </w:p>
    <w:p w14:paraId="4C570230" w14:textId="77777777" w:rsidR="002A7A1A" w:rsidRPr="002F1C68" w:rsidRDefault="002A7A1A" w:rsidP="00BF6E0E">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14:paraId="40FBBB89" w14:textId="77777777" w:rsidR="002A7A1A" w:rsidRPr="002F1C68" w:rsidRDefault="002A7A1A" w:rsidP="00BF6E0E"/>
    <w:p w14:paraId="14565748" w14:textId="77777777" w:rsidR="002A7A1A" w:rsidRPr="002F1C68" w:rsidRDefault="002A7A1A" w:rsidP="00BF6E0E">
      <w:r w:rsidRPr="002F1C68">
        <w:t xml:space="preserve">Konsulenten har risikoen og ansvaret for alt materiale uansett form, som skades eller ødelegges mens de befinner seg under Konsulentens kontroll. </w:t>
      </w:r>
    </w:p>
    <w:p w14:paraId="4F5F16D5" w14:textId="77777777" w:rsidR="002A7A1A" w:rsidRPr="002F1C68" w:rsidRDefault="002A7A1A" w:rsidP="00BF6E0E"/>
    <w:p w14:paraId="0DFBD3A1" w14:textId="77777777" w:rsidR="002A7A1A" w:rsidRDefault="002A7A1A" w:rsidP="00BF6E0E">
      <w:pPr>
        <w:pStyle w:val="Overskrift2"/>
      </w:pPr>
      <w:bookmarkStart w:id="110" w:name="_Toc150573648"/>
      <w:bookmarkStart w:id="111" w:name="_Toc422860183"/>
      <w:bookmarkStart w:id="112" w:name="_Toc423087573"/>
      <w:bookmarkStart w:id="113" w:name="_Toc423429014"/>
      <w:r w:rsidRPr="002F1C68">
        <w:t>Taushetsplikt</w:t>
      </w:r>
      <w:bookmarkEnd w:id="110"/>
      <w:bookmarkEnd w:id="111"/>
      <w:bookmarkEnd w:id="112"/>
      <w:bookmarkEnd w:id="113"/>
    </w:p>
    <w:p w14:paraId="10F290B2" w14:textId="77777777" w:rsidR="00EA2580" w:rsidRPr="00EA2580" w:rsidRDefault="00EA2580" w:rsidP="00BF6E0E">
      <w:bookmarkStart w:id="114" w:name="_Toc201048238"/>
      <w:bookmarkStart w:id="115" w:name="_Toc208293712"/>
      <w:bookmarkStart w:id="116" w:name="_Toc213426524"/>
      <w:bookmarkStart w:id="117" w:name="_Toc150573649"/>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14:paraId="44A5C1E6" w14:textId="77777777" w:rsidR="00EA2580" w:rsidRPr="00EA2580" w:rsidRDefault="00EA2580" w:rsidP="00BF6E0E"/>
    <w:p w14:paraId="260C681A" w14:textId="77777777" w:rsidR="00EA2580" w:rsidRPr="00EA2580" w:rsidRDefault="00EA2580" w:rsidP="00BF6E0E">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14:paraId="4502753A" w14:textId="77777777" w:rsidR="00EA2580" w:rsidRPr="00EA2580" w:rsidRDefault="00EA2580" w:rsidP="00BF6E0E"/>
    <w:p w14:paraId="0A580C5D" w14:textId="77777777" w:rsidR="00EA2580" w:rsidRPr="00EA2580" w:rsidRDefault="00EA2580" w:rsidP="00BF6E0E">
      <w:r w:rsidRPr="00EA2580">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EA2580">
        <w:t>offentleg</w:t>
      </w:r>
      <w:proofErr w:type="spellEnd"/>
      <w:r w:rsidRPr="00EA2580">
        <w:t xml:space="preserve"> </w:t>
      </w:r>
      <w:proofErr w:type="spellStart"/>
      <w:r w:rsidRPr="00EA2580">
        <w:t>verksemd</w:t>
      </w:r>
      <w:proofErr w:type="spellEnd"/>
      <w:r w:rsidRPr="00EA2580">
        <w:t xml:space="preserve"> (</w:t>
      </w:r>
      <w:proofErr w:type="spellStart"/>
      <w:r w:rsidRPr="00EA2580">
        <w:t>offentleglova</w:t>
      </w:r>
      <w:proofErr w:type="spellEnd"/>
      <w:r w:rsidRPr="00EA2580">
        <w:t>). Om mulig, skal den annen part varsles før slik informasjon gis.</w:t>
      </w:r>
    </w:p>
    <w:p w14:paraId="6EDEFA8A" w14:textId="77777777" w:rsidR="00EA2580" w:rsidRPr="00EA2580" w:rsidRDefault="00EA2580" w:rsidP="00BF6E0E"/>
    <w:p w14:paraId="7B3E6728" w14:textId="77777777" w:rsidR="00EA2580" w:rsidRPr="00EA2580" w:rsidRDefault="00EA2580" w:rsidP="00BF6E0E">
      <w:r w:rsidRPr="00EA2580">
        <w:t xml:space="preserve">Taushetsplikten er ikke til hinder for at opplysningene brukes når ingen berettiget interesse tilsier at de holdes hemmelig, for eksempel når de er alminnelig kjent eller alminnelig tilgjengelig andre steder. </w:t>
      </w:r>
    </w:p>
    <w:p w14:paraId="24086072" w14:textId="77777777" w:rsidR="00EA2580" w:rsidRPr="00EA2580" w:rsidRDefault="00EA2580" w:rsidP="00BF6E0E"/>
    <w:p w14:paraId="7068B314" w14:textId="77777777" w:rsidR="00EA2580" w:rsidRPr="00EA2580" w:rsidRDefault="00EA2580" w:rsidP="00BF6E0E">
      <w:r w:rsidRPr="00EA2580">
        <w:t>Partene skal ta nødvendige forholdsregler for å sikre at uvedkommende ikke får innsyn i eller kan bli kjent med taushetsbelagt informasjon.</w:t>
      </w:r>
    </w:p>
    <w:p w14:paraId="7BAAF2E9" w14:textId="77777777" w:rsidR="00EA2580" w:rsidRPr="00EA2580" w:rsidRDefault="00EA2580" w:rsidP="00BF6E0E"/>
    <w:p w14:paraId="6835BD2B" w14:textId="77777777" w:rsidR="00EA2580" w:rsidRPr="00EA2580" w:rsidRDefault="00EA2580" w:rsidP="00BF6E0E">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006923A3" w:rsidRPr="00EA2580">
        <w:t xml:space="preserve"> </w:t>
      </w:r>
      <w:r w:rsidRPr="00EA2580">
        <w:t>konfidensial</w:t>
      </w:r>
      <w:r>
        <w:t>itet tilsvarende dette punkt 3.6</w:t>
      </w:r>
      <w:r w:rsidRPr="00EA2580">
        <w:t>.</w:t>
      </w:r>
    </w:p>
    <w:p w14:paraId="70A70371" w14:textId="77777777" w:rsidR="00EA2580" w:rsidRPr="00EA2580" w:rsidRDefault="00EA2580" w:rsidP="00BF6E0E"/>
    <w:p w14:paraId="523C0AAC" w14:textId="77777777" w:rsidR="00EA2580" w:rsidRPr="00EA2580" w:rsidRDefault="00EA2580" w:rsidP="00BF6E0E">
      <w:r w:rsidRPr="00EA2580">
        <w:t>Taushetsplikten er ikke til hinder for at partene kan utnytte erfaring og kompetanse som opparbeides i forbindelse med gjennomføringen av avtalen.</w:t>
      </w:r>
    </w:p>
    <w:p w14:paraId="647255CE" w14:textId="77777777" w:rsidR="00EA2580" w:rsidRPr="00EA2580" w:rsidRDefault="00EA2580" w:rsidP="00BF6E0E"/>
    <w:p w14:paraId="11529A34" w14:textId="77777777" w:rsidR="00EA2580" w:rsidRDefault="00EA2580" w:rsidP="00BF6E0E">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14:paraId="28F2729E" w14:textId="77777777" w:rsidR="007617BD" w:rsidRDefault="007617BD" w:rsidP="00BF6E0E"/>
    <w:p w14:paraId="7823D3F0" w14:textId="77777777" w:rsidR="007617BD" w:rsidRPr="003F52D3" w:rsidRDefault="007617BD" w:rsidP="00BF6E0E">
      <w:pPr>
        <w:pStyle w:val="Overskrift2"/>
      </w:pPr>
      <w:bookmarkStart w:id="118" w:name="_Toc422860184"/>
      <w:bookmarkStart w:id="119" w:name="_Toc423087574"/>
      <w:bookmarkStart w:id="120" w:name="_Toc423429015"/>
      <w:r w:rsidRPr="003F52D3">
        <w:t>Skriftlighet</w:t>
      </w:r>
      <w:bookmarkEnd w:id="118"/>
      <w:bookmarkEnd w:id="119"/>
      <w:bookmarkEnd w:id="120"/>
      <w:r w:rsidRPr="003F52D3">
        <w:t xml:space="preserve"> </w:t>
      </w:r>
    </w:p>
    <w:p w14:paraId="11869567" w14:textId="77777777" w:rsidR="004B2489" w:rsidRPr="00BF01B5" w:rsidRDefault="004B2489" w:rsidP="00BF6E0E">
      <w:r w:rsidRPr="004B2489">
        <w:t>Alle varsler, krav eller andre meddelelser knyttet til denne avtalen skal gis skriftlig til den postadressen eller elektroniske adressen som er oppgitt på avtalens forside, med mindre parten</w:t>
      </w:r>
      <w:r>
        <w:t>e har avtalt noe annet i bilag 3</w:t>
      </w:r>
      <w:r w:rsidRPr="004B2489">
        <w:t xml:space="preserve"> for den aktuelle type henvendelse.</w:t>
      </w:r>
    </w:p>
    <w:p w14:paraId="731E4397" w14:textId="77777777" w:rsidR="002A7A1A" w:rsidRPr="002F1C68" w:rsidRDefault="00E80851" w:rsidP="00BF6E0E">
      <w:pPr>
        <w:pStyle w:val="Overskrift1"/>
      </w:pPr>
      <w:bookmarkStart w:id="121" w:name="_Toc422860185"/>
      <w:bookmarkStart w:id="122" w:name="_Toc423087575"/>
      <w:bookmarkStart w:id="123" w:name="_Toc423429016"/>
      <w:bookmarkEnd w:id="114"/>
      <w:bookmarkEnd w:id="115"/>
      <w:bookmarkEnd w:id="116"/>
      <w:r>
        <w:t>V</w:t>
      </w:r>
      <w:r w:rsidR="002A7A1A" w:rsidRPr="002F1C68">
        <w:t>ederlag og betalingsbetingelser</w:t>
      </w:r>
      <w:bookmarkEnd w:id="117"/>
      <w:bookmarkEnd w:id="121"/>
      <w:bookmarkEnd w:id="122"/>
      <w:bookmarkEnd w:id="123"/>
    </w:p>
    <w:p w14:paraId="6B13FA61" w14:textId="77777777" w:rsidR="002A7A1A" w:rsidRPr="002F1C68" w:rsidRDefault="0029483F" w:rsidP="00BF6E0E">
      <w:pPr>
        <w:pStyle w:val="Overskrift2"/>
      </w:pPr>
      <w:bookmarkStart w:id="124" w:name="_Toc150573650"/>
      <w:bookmarkStart w:id="125" w:name="_Toc422860186"/>
      <w:bookmarkStart w:id="126" w:name="_Toc423087576"/>
      <w:bookmarkStart w:id="127" w:name="_Toc423429017"/>
      <w:r>
        <w:t>V</w:t>
      </w:r>
      <w:r w:rsidR="002A7A1A" w:rsidRPr="002F1C68">
        <w:t>ederlag</w:t>
      </w:r>
      <w:bookmarkEnd w:id="124"/>
      <w:bookmarkEnd w:id="125"/>
      <w:bookmarkEnd w:id="126"/>
      <w:bookmarkEnd w:id="127"/>
    </w:p>
    <w:p w14:paraId="78794542" w14:textId="77777777" w:rsidR="002A7A1A" w:rsidRPr="002F1C68" w:rsidRDefault="002A7A1A" w:rsidP="00BF6E0E">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14:paraId="5F62F614" w14:textId="77777777" w:rsidR="002A7A1A" w:rsidRPr="002F1C68" w:rsidRDefault="002A7A1A" w:rsidP="00BF6E0E"/>
    <w:p w14:paraId="728735E7" w14:textId="77777777" w:rsidR="002A7A1A" w:rsidRPr="002F1C68" w:rsidRDefault="002A7A1A" w:rsidP="00BF6E0E">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14:paraId="482BDA8D" w14:textId="77777777" w:rsidR="002A7A1A" w:rsidRPr="002F1C68" w:rsidRDefault="002A7A1A" w:rsidP="00BF6E0E"/>
    <w:p w14:paraId="556C21F9" w14:textId="77777777" w:rsidR="002A7A1A" w:rsidRPr="002F1C68" w:rsidRDefault="002A7A1A" w:rsidP="00BF6E0E">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14:paraId="7343869E" w14:textId="77777777" w:rsidR="002A7A1A" w:rsidRPr="002F1C68" w:rsidRDefault="002A7A1A" w:rsidP="00BF6E0E">
      <w:pPr>
        <w:pStyle w:val="Overskrift2"/>
      </w:pPr>
      <w:bookmarkStart w:id="128" w:name="_Toc150573651"/>
      <w:bookmarkStart w:id="129" w:name="_Toc422860187"/>
      <w:bookmarkStart w:id="130" w:name="_Toc423087577"/>
      <w:bookmarkStart w:id="131" w:name="_Toc423429018"/>
      <w:r w:rsidRPr="002F1C68">
        <w:lastRenderedPageBreak/>
        <w:t>Fakturering</w:t>
      </w:r>
      <w:bookmarkEnd w:id="128"/>
      <w:bookmarkEnd w:id="129"/>
      <w:bookmarkEnd w:id="130"/>
      <w:bookmarkEnd w:id="131"/>
    </w:p>
    <w:p w14:paraId="00903EE8" w14:textId="77777777" w:rsidR="002A7A1A" w:rsidRPr="002F1C68" w:rsidRDefault="002A7A1A" w:rsidP="00BF6E0E">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14:paraId="38CA0626" w14:textId="77777777" w:rsidR="002A7A1A" w:rsidRPr="002F1C68" w:rsidRDefault="002A7A1A" w:rsidP="00BF6E0E"/>
    <w:p w14:paraId="395ABEAA" w14:textId="77777777" w:rsidR="002A7A1A" w:rsidRPr="002F1C68" w:rsidRDefault="007844E4" w:rsidP="00BF6E0E">
      <w:r w:rsidRPr="003F52D3">
        <w:rPr>
          <w:color w:val="000000"/>
        </w:rPr>
        <w:t>Betaling skal skje etter faktura per 30 (tretti) kalenderdager.</w:t>
      </w:r>
      <w:r w:rsidRPr="007844E4">
        <w:t xml:space="preserve"> </w:t>
      </w:r>
      <w:r w:rsidR="002A7A1A" w:rsidRPr="002F1C68">
        <w:t>Konsulentens fakturaer skal spesifiseres og dokumenteres slik at de kan kontrolleres av Kunden. Alle fakturaer for løpende timer skal være vedlagt detaljert spesifikasjon over påløpte timer. Utlegg og andre utgifter skal angis særskilt.</w:t>
      </w:r>
    </w:p>
    <w:p w14:paraId="69516369" w14:textId="77777777" w:rsidR="002A7A1A" w:rsidRPr="002F1C68" w:rsidRDefault="002A7A1A" w:rsidP="00BF6E0E"/>
    <w:p w14:paraId="725FA34F" w14:textId="77777777" w:rsidR="00EE716F" w:rsidRPr="00E16395" w:rsidRDefault="00EE716F" w:rsidP="00BF6E0E">
      <w:r w:rsidRPr="00E16395">
        <w:t xml:space="preserve">Der Kunden har tilrettelagt for det, skal </w:t>
      </w:r>
      <w:r w:rsidR="004B2489">
        <w:t>Konsulenten</w:t>
      </w:r>
      <w:r w:rsidRPr="00E16395">
        <w:t xml:space="preserve"> levere faktura, kreditnotaer og purringer i henhold til det fastsatte formatet Elektronisk </w:t>
      </w:r>
      <w:proofErr w:type="spellStart"/>
      <w:r w:rsidR="004C0568">
        <w:t>h</w:t>
      </w:r>
      <w:r w:rsidRPr="00E16395">
        <w:t>andelsformat</w:t>
      </w:r>
      <w:proofErr w:type="spellEnd"/>
      <w:r w:rsidRPr="00E16395">
        <w:t xml:space="preserve"> (EHF). </w:t>
      </w:r>
    </w:p>
    <w:p w14:paraId="5A090AAE" w14:textId="77777777" w:rsidR="00EE716F" w:rsidRPr="00E16395" w:rsidRDefault="00EE716F" w:rsidP="00BF6E0E"/>
    <w:p w14:paraId="27EB8E27" w14:textId="7A8F86F3" w:rsidR="00EE716F" w:rsidRPr="00E16395" w:rsidRDefault="00EE716F" w:rsidP="00BF6E0E">
      <w:r w:rsidRPr="00E16395">
        <w:t xml:space="preserve">Betalingsplan og øvrige betalingsvilkår, samt eventuelle vilkår for </w:t>
      </w:r>
      <w:r w:rsidR="001D6969">
        <w:t>bruk</w:t>
      </w:r>
      <w:r w:rsidR="001D6969" w:rsidRPr="00E16395">
        <w:t xml:space="preserve"> </w:t>
      </w:r>
      <w:r w:rsidRPr="00E16395">
        <w:t>av EHF, fremgår av bilag 4.</w:t>
      </w:r>
    </w:p>
    <w:p w14:paraId="12B938F3" w14:textId="77777777" w:rsidR="00EE716F" w:rsidRPr="00E16395" w:rsidRDefault="00EE716F" w:rsidP="00BF6E0E"/>
    <w:p w14:paraId="66CA8064" w14:textId="77777777" w:rsidR="00EE716F" w:rsidRPr="00E16395" w:rsidRDefault="004B2489" w:rsidP="00BF6E0E">
      <w:r>
        <w:t>Konsulenten</w:t>
      </w:r>
      <w:r w:rsidR="00EE716F" w:rsidRPr="00E16395">
        <w:t xml:space="preserve"> må selv bære eventuelle kostnader </w:t>
      </w:r>
      <w:r w:rsidR="006923A3">
        <w:t xml:space="preserve">som </w:t>
      </w:r>
      <w:r w:rsidR="00EE716F" w:rsidRPr="00E16395">
        <w:t>leveranse av elektronisk faktura måtte medføre for denne.</w:t>
      </w:r>
    </w:p>
    <w:p w14:paraId="01AC6C6D" w14:textId="77777777" w:rsidR="002A7A1A" w:rsidRPr="002F1C68" w:rsidRDefault="002A7A1A" w:rsidP="00BF6E0E"/>
    <w:p w14:paraId="4EC83AE2" w14:textId="77777777" w:rsidR="002A7A1A" w:rsidRPr="002F1C68" w:rsidRDefault="002A7A1A" w:rsidP="00BF6E0E">
      <w:pPr>
        <w:pStyle w:val="Overskrift2"/>
      </w:pPr>
      <w:bookmarkStart w:id="132" w:name="_Toc150573652"/>
      <w:bookmarkStart w:id="133" w:name="_Toc422860188"/>
      <w:bookmarkStart w:id="134" w:name="_Toc423087578"/>
      <w:bookmarkStart w:id="135" w:name="_Toc423429019"/>
      <w:r w:rsidRPr="002F1C68">
        <w:t>Forsinkelsesrente</w:t>
      </w:r>
      <w:bookmarkEnd w:id="132"/>
      <w:bookmarkEnd w:id="133"/>
      <w:bookmarkEnd w:id="134"/>
      <w:bookmarkEnd w:id="135"/>
    </w:p>
    <w:p w14:paraId="7287CD29" w14:textId="77777777" w:rsidR="002A7A1A" w:rsidRPr="002F1C68" w:rsidRDefault="002A7A1A" w:rsidP="00BF6E0E">
      <w:r w:rsidRPr="002F1C68">
        <w:t>Hvis Kunden ikke betaler til avtalt tid</w:t>
      </w:r>
      <w:r w:rsidR="006923A3">
        <w:t>,</w:t>
      </w:r>
      <w:r w:rsidRPr="002F1C68">
        <w:t xml:space="preserve"> har Konsulenten krav på rente av det beløp som er forfalt til betaling, i henhold til lov </w:t>
      </w:r>
      <w:r w:rsidR="00C03587" w:rsidRPr="002F1C68">
        <w:t xml:space="preserve">17. desember 1976 nr. 100 </w:t>
      </w:r>
      <w:r w:rsidRPr="002F1C68">
        <w:t>om renter ved forsinket betaling m.m. (forsinkelsesrenteloven).</w:t>
      </w:r>
    </w:p>
    <w:p w14:paraId="5ED6A5AA" w14:textId="77777777" w:rsidR="002A7A1A" w:rsidRPr="002F1C68" w:rsidRDefault="002A7A1A" w:rsidP="00BF6E0E"/>
    <w:p w14:paraId="6B9E49B1" w14:textId="77777777" w:rsidR="002A7A1A" w:rsidRPr="002F1C68" w:rsidRDefault="002A7A1A" w:rsidP="00BF6E0E">
      <w:pPr>
        <w:pStyle w:val="Overskrift2"/>
      </w:pPr>
      <w:bookmarkStart w:id="136" w:name="_Toc150573653"/>
      <w:bookmarkStart w:id="137" w:name="_Toc422860189"/>
      <w:bookmarkStart w:id="138" w:name="_Toc423087579"/>
      <w:bookmarkStart w:id="139" w:name="_Toc423429020"/>
      <w:r w:rsidRPr="002F1C68">
        <w:t>Betalingsmislighold</w:t>
      </w:r>
      <w:bookmarkEnd w:id="136"/>
      <w:bookmarkEnd w:id="137"/>
      <w:bookmarkEnd w:id="138"/>
      <w:bookmarkEnd w:id="139"/>
    </w:p>
    <w:p w14:paraId="327DEA76" w14:textId="77777777" w:rsidR="002A7A1A" w:rsidRPr="002F1C68" w:rsidRDefault="002A7A1A" w:rsidP="00BF6E0E">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23987EB8" w14:textId="77777777" w:rsidR="002A7A1A" w:rsidRPr="002F1C68" w:rsidRDefault="002A7A1A" w:rsidP="00BF6E0E"/>
    <w:p w14:paraId="2C42281F" w14:textId="77777777" w:rsidR="002A7A1A" w:rsidRPr="002F1C68" w:rsidRDefault="002A7A1A" w:rsidP="00BF6E0E">
      <w:r w:rsidRPr="002F1C68">
        <w:t>Heving kan ikke skje hvis Kunden gjør opp forfalt vederlag med tillegg av forsinkelsesrenter innen fristens utløp.</w:t>
      </w:r>
    </w:p>
    <w:p w14:paraId="0109E77C" w14:textId="77777777" w:rsidR="002A7A1A" w:rsidRPr="002F1C68" w:rsidRDefault="002A7A1A" w:rsidP="00BF6E0E"/>
    <w:p w14:paraId="740238B1" w14:textId="77777777" w:rsidR="002A7A1A" w:rsidRPr="002F1C68" w:rsidRDefault="002A7A1A" w:rsidP="00BF6E0E">
      <w:pPr>
        <w:pStyle w:val="Overskrift2"/>
      </w:pPr>
      <w:bookmarkStart w:id="140" w:name="_Toc150573654"/>
      <w:bookmarkStart w:id="141" w:name="_Toc422860190"/>
      <w:bookmarkStart w:id="142" w:name="_Toc423087580"/>
      <w:bookmarkStart w:id="143" w:name="_Toc423429021"/>
      <w:r w:rsidRPr="002F1C68">
        <w:t>Prisendring</w:t>
      </w:r>
      <w:bookmarkEnd w:id="140"/>
      <w:bookmarkEnd w:id="141"/>
      <w:bookmarkEnd w:id="142"/>
      <w:bookmarkEnd w:id="143"/>
    </w:p>
    <w:p w14:paraId="1445C46F" w14:textId="77777777" w:rsidR="002A7A1A" w:rsidRPr="002F1C68" w:rsidRDefault="002A7A1A" w:rsidP="00BF6E0E">
      <w:r w:rsidRPr="002F1C68">
        <w:t>Prisene kan endres i den utstrekning reglene for offentlige avgifter endres med virkning for Konsulentens vederlag eller kostnader.</w:t>
      </w:r>
    </w:p>
    <w:p w14:paraId="538D8527" w14:textId="77777777" w:rsidR="002A7A1A" w:rsidRPr="0053542E" w:rsidRDefault="002A7A1A" w:rsidP="00BF6E0E"/>
    <w:p w14:paraId="773A1729" w14:textId="77777777" w:rsidR="002A7A1A" w:rsidRDefault="002A7A1A" w:rsidP="00BF6E0E">
      <w:r w:rsidRPr="0053542E">
        <w:t xml:space="preserve">Prisen kan endres hvert årsskifte, begrenset oppad til et beløp som tilsvarer økningen i </w:t>
      </w:r>
      <w:r w:rsidR="00CF1B4E" w:rsidRPr="0053542E">
        <w:t>Statistisk sentralbyrå</w:t>
      </w:r>
      <w:r w:rsidR="004C0568">
        <w:t>s</w:t>
      </w:r>
      <w:r w:rsidR="00CF1B4E" w:rsidRPr="0053542E">
        <w:t xml:space="preserve"> konsumprisindeks (hovedindeksen)</w:t>
      </w:r>
      <w:r w:rsidR="00691208">
        <w:t>, første gang</w:t>
      </w:r>
      <w:r w:rsidR="00CF1B4E" w:rsidRPr="0053542E">
        <w:t xml:space="preserve"> med utgangspunkt i indeksen for den måned avtalen ble inngått, med mindre annen indeks er avtalt i bilag 4.</w:t>
      </w:r>
    </w:p>
    <w:p w14:paraId="0A97729D" w14:textId="77777777" w:rsidR="0053542E" w:rsidRDefault="0053542E" w:rsidP="00BF6E0E"/>
    <w:p w14:paraId="6F14A81B" w14:textId="77777777" w:rsidR="0053542E" w:rsidRPr="0053542E" w:rsidRDefault="0053542E" w:rsidP="00BF6E0E">
      <w:r w:rsidRPr="00BC5F7C">
        <w:t xml:space="preserve">Eventuelle andre bestemmelser om prisendringer fremgår av bilag </w:t>
      </w:r>
      <w:r>
        <w:t>4.</w:t>
      </w:r>
    </w:p>
    <w:p w14:paraId="0682010F" w14:textId="77777777" w:rsidR="002A7A1A" w:rsidRPr="002F1C68" w:rsidRDefault="002A7A1A" w:rsidP="00BF6E0E">
      <w:pPr>
        <w:pStyle w:val="Overskrift1"/>
      </w:pPr>
      <w:bookmarkStart w:id="144" w:name="_Toc150573655"/>
      <w:bookmarkStart w:id="145" w:name="_Toc422860191"/>
      <w:bookmarkStart w:id="146" w:name="_Toc423087581"/>
      <w:bookmarkStart w:id="147" w:name="_Toc423429022"/>
      <w:r w:rsidRPr="002F1C68">
        <w:lastRenderedPageBreak/>
        <w:t>Opphavs- og eiendomsrett</w:t>
      </w:r>
      <w:bookmarkEnd w:id="144"/>
      <w:bookmarkEnd w:id="145"/>
      <w:bookmarkEnd w:id="146"/>
      <w:bookmarkEnd w:id="147"/>
    </w:p>
    <w:p w14:paraId="446F49A2" w14:textId="77777777" w:rsidR="002A7A1A" w:rsidRPr="005E6325" w:rsidRDefault="002A7A1A" w:rsidP="00BF6E0E">
      <w:pPr>
        <w:pStyle w:val="Brdtekst"/>
        <w:rPr>
          <w:i w:val="0"/>
        </w:rPr>
      </w:pPr>
      <w:r w:rsidRPr="005E6325">
        <w:rPr>
          <w:i w:val="0"/>
        </w:rPr>
        <w:t xml:space="preserve">Eiendomsrett, opphavsrett og andre relevante materielle og immaterielle rettigheter til resultater av </w:t>
      </w:r>
      <w:r w:rsidR="00B247FD" w:rsidRPr="005E6325">
        <w:rPr>
          <w:i w:val="0"/>
        </w:rPr>
        <w:t>b</w:t>
      </w:r>
      <w:r w:rsidRPr="005E6325">
        <w:rPr>
          <w:i w:val="0"/>
        </w:rPr>
        <w:t>istanden tilfaller Kunden</w:t>
      </w:r>
      <w:r w:rsidR="00C03587" w:rsidRPr="005E6325">
        <w:rPr>
          <w:i w:val="0"/>
        </w:rPr>
        <w:t xml:space="preserve"> når betaling er skjedd</w:t>
      </w:r>
      <w:r w:rsidRPr="005E6325">
        <w:rPr>
          <w:i w:val="0"/>
        </w:rPr>
        <w:t xml:space="preserve">, </w:t>
      </w:r>
      <w:r w:rsidRPr="005E6325">
        <w:rPr>
          <w:i w:val="0"/>
          <w:snapToGrid w:val="0"/>
        </w:rPr>
        <w:t xml:space="preserve">med mindre annet er avtalt </w:t>
      </w:r>
      <w:r w:rsidR="0053542E" w:rsidRPr="005E6325">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14:paraId="7C6893A1" w14:textId="4BE6908D" w:rsidR="002A7A1A" w:rsidRDefault="002A7A1A" w:rsidP="00BF6E0E"/>
    <w:p w14:paraId="43C0E24F" w14:textId="5404F5B9" w:rsidR="00C43AD4" w:rsidRPr="007928A2" w:rsidRDefault="00C43AD4" w:rsidP="00C43AD4">
      <w:pPr>
        <w:pStyle w:val="Brdtekst"/>
        <w:rPr>
          <w:i w:val="0"/>
        </w:rPr>
      </w:pPr>
      <w:r w:rsidRPr="00C43AD4">
        <w:rPr>
          <w:i w:val="0"/>
        </w:rPr>
        <w:t xml:space="preserve">Rettighetene omfatter også rett til endring og videreoverdragelse, </w:t>
      </w:r>
      <w:bookmarkStart w:id="148" w:name="_GoBack"/>
      <w:bookmarkEnd w:id="148"/>
      <w:r w:rsidR="00051463" w:rsidRPr="00C43AD4">
        <w:rPr>
          <w:i w:val="0"/>
        </w:rPr>
        <w:t>jf. lov</w:t>
      </w:r>
      <w:r w:rsidRPr="00C43AD4">
        <w:rPr>
          <w:i w:val="0"/>
        </w:rPr>
        <w:t xml:space="preserve"> av 15. juni 2018 nr. 40 om opphavsrett til åndsverk mv. (åndsverkloven) § 68. </w:t>
      </w:r>
    </w:p>
    <w:p w14:paraId="674456C0" w14:textId="77777777" w:rsidR="00C43AD4" w:rsidRPr="002F1C68" w:rsidRDefault="00C43AD4" w:rsidP="00BF6E0E"/>
    <w:p w14:paraId="47B91F10" w14:textId="77777777" w:rsidR="002A7A1A" w:rsidRPr="002F1C68" w:rsidRDefault="002A7A1A" w:rsidP="00BF6E0E">
      <w:r w:rsidRPr="002F1C68">
        <w:t>Konsulenten beholder rettighetene til egne verktøy og metodegrunnlag. Begge parter kan også utnytte generell kunnskap (</w:t>
      </w:r>
      <w:proofErr w:type="spellStart"/>
      <w:r w:rsidRPr="002F1C68">
        <w:t>know-how</w:t>
      </w:r>
      <w:proofErr w:type="spellEnd"/>
      <w:r w:rsidRPr="002F1C68">
        <w:t xml:space="preserve">) som ikke er taushetsbelagt </w:t>
      </w:r>
      <w:r w:rsidR="006923A3">
        <w:t xml:space="preserve">og </w:t>
      </w:r>
      <w:r w:rsidRPr="002F1C68">
        <w:t xml:space="preserve">som de har tilegnet seg i forbindelse med </w:t>
      </w:r>
      <w:r w:rsidR="00B247FD">
        <w:t>b</w:t>
      </w:r>
      <w:r w:rsidRPr="002F1C68">
        <w:t>istanden.</w:t>
      </w:r>
    </w:p>
    <w:p w14:paraId="23E9752B" w14:textId="77777777" w:rsidR="002A7A1A" w:rsidRPr="002F1C68" w:rsidRDefault="002A7A1A" w:rsidP="00BF6E0E">
      <w:pPr>
        <w:pStyle w:val="Overskrift1"/>
      </w:pPr>
      <w:bookmarkStart w:id="149" w:name="_Toc150573656"/>
      <w:bookmarkStart w:id="150" w:name="_Toc422860192"/>
      <w:bookmarkStart w:id="151" w:name="_Toc423087582"/>
      <w:bookmarkStart w:id="152" w:name="_Toc423429023"/>
      <w:r w:rsidRPr="002F1C68">
        <w:t>Mislighold</w:t>
      </w:r>
      <w:bookmarkEnd w:id="149"/>
      <w:bookmarkEnd w:id="150"/>
      <w:bookmarkEnd w:id="151"/>
      <w:bookmarkEnd w:id="152"/>
    </w:p>
    <w:p w14:paraId="4E40A99E" w14:textId="77777777" w:rsidR="002A7A1A" w:rsidRPr="002F1C68" w:rsidRDefault="002A7A1A" w:rsidP="00BF6E0E">
      <w:pPr>
        <w:pStyle w:val="Overskrift2"/>
      </w:pPr>
      <w:bookmarkStart w:id="153" w:name="_Toc422860193"/>
      <w:bookmarkStart w:id="154" w:name="_Toc423087583"/>
      <w:bookmarkStart w:id="155" w:name="_Toc423429024"/>
      <w:r w:rsidRPr="002F1C68">
        <w:t>Hva som anses som mislighold</w:t>
      </w:r>
      <w:bookmarkEnd w:id="153"/>
      <w:bookmarkEnd w:id="154"/>
      <w:bookmarkEnd w:id="155"/>
    </w:p>
    <w:p w14:paraId="21B7F8AD" w14:textId="77777777" w:rsidR="002A7A1A" w:rsidRPr="002F1C68" w:rsidRDefault="002A7A1A" w:rsidP="00BF6E0E">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14:paraId="29CBDC5E" w14:textId="77777777" w:rsidR="002A7A1A" w:rsidRPr="002F1C68" w:rsidRDefault="002A7A1A" w:rsidP="00BF6E0E"/>
    <w:p w14:paraId="0CD1BB9F" w14:textId="77777777" w:rsidR="002A7A1A" w:rsidRPr="002F1C68" w:rsidRDefault="002A7A1A" w:rsidP="00BF6E0E">
      <w:pPr>
        <w:pStyle w:val="Overskrift2"/>
      </w:pPr>
      <w:bookmarkStart w:id="156" w:name="_Toc201637324"/>
      <w:bookmarkStart w:id="157" w:name="_Toc422860194"/>
      <w:bookmarkStart w:id="158" w:name="_Toc423087584"/>
      <w:bookmarkStart w:id="159" w:name="_Toc423429025"/>
      <w:r w:rsidRPr="002F1C68">
        <w:t>Varslingsplikt</w:t>
      </w:r>
      <w:bookmarkEnd w:id="156"/>
      <w:bookmarkEnd w:id="157"/>
      <w:bookmarkEnd w:id="158"/>
      <w:bookmarkEnd w:id="159"/>
    </w:p>
    <w:p w14:paraId="65178273" w14:textId="77777777" w:rsidR="002A7A1A" w:rsidRPr="002F1C68" w:rsidRDefault="002A7A1A" w:rsidP="00BF6E0E">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14:paraId="51F45EC0" w14:textId="77777777" w:rsidR="002A7A1A" w:rsidRPr="002F1C68" w:rsidRDefault="002A7A1A" w:rsidP="00BF6E0E"/>
    <w:p w14:paraId="26E3D7F3" w14:textId="77777777" w:rsidR="002A7A1A" w:rsidRPr="002F1C68" w:rsidRDefault="002A7A1A" w:rsidP="00BF6E0E">
      <w:pPr>
        <w:pStyle w:val="Overskrift2"/>
      </w:pPr>
      <w:bookmarkStart w:id="160" w:name="_Toc201637325"/>
      <w:bookmarkStart w:id="161" w:name="_Toc422860195"/>
      <w:bookmarkStart w:id="162" w:name="_Toc423087585"/>
      <w:bookmarkStart w:id="163" w:name="_Toc423429026"/>
      <w:r w:rsidRPr="002F1C68">
        <w:t>Sanksjoner ved mislighold</w:t>
      </w:r>
      <w:bookmarkEnd w:id="160"/>
      <w:bookmarkEnd w:id="161"/>
      <w:bookmarkEnd w:id="162"/>
      <w:bookmarkEnd w:id="163"/>
    </w:p>
    <w:p w14:paraId="0DE043D9" w14:textId="77777777" w:rsidR="002B6EF1" w:rsidRPr="0053542E" w:rsidRDefault="002B6EF1" w:rsidP="00BF6E0E">
      <w:pPr>
        <w:pStyle w:val="Overskrift3"/>
      </w:pPr>
      <w:bookmarkStart w:id="164" w:name="_Toc136061400"/>
      <w:bookmarkStart w:id="165" w:name="_Toc136153116"/>
      <w:bookmarkStart w:id="166" w:name="_Toc136170787"/>
      <w:bookmarkStart w:id="167" w:name="_Toc139680165"/>
      <w:bookmarkStart w:id="168" w:name="_Toc146424390"/>
      <w:bookmarkStart w:id="169" w:name="_Toc150576500"/>
      <w:bookmarkStart w:id="170" w:name="_Toc213426371"/>
      <w:bookmarkStart w:id="171" w:name="_Toc422860196"/>
      <w:bookmarkStart w:id="172" w:name="_Toc423087586"/>
      <w:bookmarkStart w:id="173" w:name="_Toc423429027"/>
      <w:bookmarkStart w:id="174" w:name="_Toc201637331"/>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14:paraId="6F9782A4" w14:textId="77777777" w:rsidR="002B6EF1" w:rsidRPr="0053542E" w:rsidRDefault="002B6EF1" w:rsidP="00BF6E0E">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0053542E" w:rsidRPr="006C5E30">
        <w:t>,</w:t>
      </w:r>
      <w:r w:rsidRPr="006C5E30">
        <w:t xml:space="preserve"> med mindre misligholdet er vesentlig.</w:t>
      </w:r>
    </w:p>
    <w:p w14:paraId="227BD13B" w14:textId="77777777" w:rsidR="00EA07AD" w:rsidRDefault="00EA07AD" w:rsidP="00BF6E0E"/>
    <w:p w14:paraId="03167D75" w14:textId="77777777" w:rsidR="00EA07AD" w:rsidRPr="00EA07AD" w:rsidRDefault="00EA07AD" w:rsidP="00BF6E0E">
      <w:pPr>
        <w:pStyle w:val="Overskrift3"/>
      </w:pPr>
      <w:bookmarkStart w:id="175" w:name="_Toc27203126"/>
      <w:bookmarkStart w:id="176" w:name="_Toc27204308"/>
      <w:bookmarkStart w:id="177" w:name="_Toc27204466"/>
      <w:bookmarkStart w:id="178" w:name="_Toc114459923"/>
      <w:bookmarkStart w:id="179" w:name="_Toc120952927"/>
      <w:bookmarkStart w:id="180" w:name="_Toc136061403"/>
      <w:bookmarkStart w:id="181" w:name="_Toc136153120"/>
      <w:bookmarkStart w:id="182" w:name="_Toc136170791"/>
      <w:bookmarkStart w:id="183" w:name="_Toc139680168"/>
      <w:bookmarkStart w:id="184" w:name="_Toc146424392"/>
      <w:bookmarkStart w:id="185" w:name="_Toc150576502"/>
      <w:bookmarkStart w:id="186" w:name="_Toc213426373"/>
      <w:bookmarkStart w:id="187" w:name="_Toc422860197"/>
      <w:bookmarkStart w:id="188" w:name="_Toc423087587"/>
      <w:bookmarkStart w:id="189" w:name="_Toc423429028"/>
      <w:r w:rsidRPr="00EA07AD">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0D7ADC0" w14:textId="77777777" w:rsidR="00EA07AD" w:rsidRPr="0053542E" w:rsidRDefault="00EA07AD" w:rsidP="00BF6E0E">
      <w:r w:rsidRPr="0053542E">
        <w:t>Hvis det tross gjentatte forsøk ikke har lykkes Konsulenten å avhjelpe en mangel, kan Kunden kreve forholdsmessig avslag i kontraktssummen. Prisavslag er kompensasjon for redusert verdi av det leverte, og er uavhengig av eventuell erstatning.</w:t>
      </w:r>
    </w:p>
    <w:p w14:paraId="3D3153BA" w14:textId="77777777" w:rsidR="002B6EF1" w:rsidRPr="0053542E" w:rsidRDefault="002B6EF1" w:rsidP="00BF6E0E"/>
    <w:p w14:paraId="2865E129" w14:textId="77777777" w:rsidR="002B6EF1" w:rsidRPr="0053542E" w:rsidRDefault="002B6EF1" w:rsidP="00BF6E0E">
      <w:pPr>
        <w:pStyle w:val="Overskrift3"/>
      </w:pPr>
      <w:bookmarkStart w:id="190" w:name="_Toc422860198"/>
      <w:bookmarkStart w:id="191" w:name="_Toc423087588"/>
      <w:bookmarkStart w:id="192" w:name="_Toc423429029"/>
      <w:r w:rsidRPr="0053542E">
        <w:t>Heving</w:t>
      </w:r>
      <w:bookmarkEnd w:id="190"/>
      <w:bookmarkEnd w:id="191"/>
      <w:bookmarkEnd w:id="192"/>
    </w:p>
    <w:p w14:paraId="677BAC85" w14:textId="77777777" w:rsidR="002B6EF1" w:rsidRPr="0053542E" w:rsidRDefault="002B6EF1" w:rsidP="00BF6E0E">
      <w:r w:rsidRPr="0053542E">
        <w:t>Dersom det foreligger vesentlig mislighold, kan den andre parten, etter å ha gitt den misligholdende part skriftlig varsel og rimelig frist til å bringe forholdet i orden, heve hele eller deler av avtalen med øyeblikkelig virkning.</w:t>
      </w:r>
    </w:p>
    <w:p w14:paraId="0E96673A" w14:textId="77777777" w:rsidR="002B6EF1" w:rsidRPr="0053542E" w:rsidRDefault="002B6EF1" w:rsidP="00BF6E0E"/>
    <w:p w14:paraId="74B32D1C" w14:textId="7D10D0FB" w:rsidR="006B744B" w:rsidRPr="0053542E" w:rsidRDefault="002B6EF1" w:rsidP="00BF6E0E">
      <w:r w:rsidRPr="0053542E">
        <w:lastRenderedPageBreak/>
        <w:t xml:space="preserve">Hvis </w:t>
      </w:r>
      <w:r w:rsidR="00550349" w:rsidRPr="003F52D3">
        <w:rPr>
          <w:color w:val="000000"/>
        </w:rPr>
        <w:t xml:space="preserve">det som er prestert frem til hevingstidspunktet </w:t>
      </w:r>
      <w:r w:rsidRPr="0053542E">
        <w:t xml:space="preserve">er av en slik art at Kunden har lite eller ingen nytte av det </w:t>
      </w:r>
      <w:r w:rsidR="00BB1995" w:rsidRPr="003F52D3">
        <w:rPr>
          <w:color w:val="000000"/>
        </w:rPr>
        <w:t>presterte</w:t>
      </w:r>
      <w:r w:rsidR="004C0568">
        <w:rPr>
          <w:color w:val="FF0000"/>
        </w:rPr>
        <w:t xml:space="preserve"> </w:t>
      </w:r>
      <w:r w:rsidR="004C0568" w:rsidRPr="003F52D3">
        <w:t>på hevingstidspunktet</w:t>
      </w:r>
      <w:r w:rsidR="006923A3" w:rsidRPr="003F52D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00550349" w:rsidRPr="003F52D3">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14:paraId="18D66F47" w14:textId="77777777" w:rsidR="002B6EF1" w:rsidRPr="003F52D3" w:rsidRDefault="002B6EF1" w:rsidP="00BF6E0E"/>
    <w:p w14:paraId="7577C40B" w14:textId="77777777" w:rsidR="002A7A1A" w:rsidRPr="003F52D3" w:rsidRDefault="00474CF7" w:rsidP="00BF6E0E">
      <w:pPr>
        <w:pStyle w:val="Overskrift3"/>
      </w:pPr>
      <w:bookmarkStart w:id="193" w:name="_Toc422860199"/>
      <w:bookmarkStart w:id="194" w:name="_Toc423087589"/>
      <w:bookmarkStart w:id="195" w:name="_Toc423429030"/>
      <w:r w:rsidRPr="003F52D3">
        <w:t>E</w:t>
      </w:r>
      <w:r w:rsidR="002A7A1A" w:rsidRPr="003F52D3">
        <w:t>rstatning</w:t>
      </w:r>
      <w:bookmarkEnd w:id="174"/>
      <w:bookmarkEnd w:id="193"/>
      <w:bookmarkEnd w:id="194"/>
      <w:bookmarkEnd w:id="195"/>
    </w:p>
    <w:p w14:paraId="0EA8BE41" w14:textId="77777777" w:rsidR="002A7A1A" w:rsidRDefault="00E62B32" w:rsidP="00BF6E0E">
      <w:r w:rsidRPr="00E62B32">
        <w:t>En part kan kreve erstattet ethvert direkte tap</w:t>
      </w:r>
      <w:r w:rsidR="00B8090A">
        <w:t xml:space="preserve">, </w:t>
      </w:r>
      <w:r w:rsidR="00B8090A" w:rsidRPr="003F52D3">
        <w:rPr>
          <w:color w:val="000000"/>
        </w:rPr>
        <w:t xml:space="preserve">herunder </w:t>
      </w:r>
      <w:r w:rsidR="00A7501B" w:rsidRPr="00A7501B">
        <w:rPr>
          <w:color w:val="000000"/>
        </w:rPr>
        <w:t>merkostna</w:t>
      </w:r>
      <w:r w:rsidR="00A7501B">
        <w:rPr>
          <w:color w:val="000000"/>
        </w:rPr>
        <w:t>der ved dekningskjøp</w:t>
      </w:r>
      <w:r w:rsidR="00A7501B" w:rsidRPr="00A7501B">
        <w:rPr>
          <w:color w:val="000000"/>
        </w:rPr>
        <w:t>,</w:t>
      </w:r>
      <w:r w:rsidR="00A7501B">
        <w:rPr>
          <w:color w:val="000000"/>
        </w:rPr>
        <w:t xml:space="preserve"> </w:t>
      </w:r>
      <w:r w:rsidR="00B8090A" w:rsidRPr="003F52D3">
        <w:rPr>
          <w:color w:val="000000"/>
        </w:rPr>
        <w:t>tap som skyldes merarbeid og andre direkte kostnader</w:t>
      </w:r>
      <w:r w:rsidRPr="003F52D3">
        <w:rPr>
          <w:color w:val="000000"/>
        </w:rPr>
        <w:t xml:space="preserve"> </w:t>
      </w:r>
      <w:r w:rsidR="00B8090A" w:rsidRPr="003F52D3">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14:paraId="7A977896" w14:textId="77777777" w:rsidR="00E62B32" w:rsidRPr="002F1C68" w:rsidRDefault="00E62B32" w:rsidP="00BF6E0E"/>
    <w:p w14:paraId="1FF9FC71" w14:textId="77777777" w:rsidR="002A7A1A" w:rsidRPr="002F1C68" w:rsidRDefault="002A7A1A" w:rsidP="00BF6E0E">
      <w:pPr>
        <w:pStyle w:val="Overskrift3"/>
      </w:pPr>
      <w:bookmarkStart w:id="196" w:name="_Toc153682144"/>
      <w:bookmarkStart w:id="197" w:name="_Toc201048284"/>
      <w:bookmarkStart w:id="198" w:name="_Toc201051175"/>
      <w:bookmarkStart w:id="199" w:name="_Toc201637332"/>
      <w:bookmarkStart w:id="200" w:name="_Toc422860200"/>
      <w:bookmarkStart w:id="201" w:name="_Toc423087590"/>
      <w:bookmarkStart w:id="202" w:name="_Toc423429031"/>
      <w:r w:rsidRPr="002F1C68">
        <w:t>Erstatningsbegrensning</w:t>
      </w:r>
      <w:bookmarkEnd w:id="196"/>
      <w:bookmarkEnd w:id="197"/>
      <w:bookmarkEnd w:id="198"/>
      <w:bookmarkEnd w:id="199"/>
      <w:bookmarkEnd w:id="200"/>
      <w:bookmarkEnd w:id="201"/>
      <w:bookmarkEnd w:id="202"/>
    </w:p>
    <w:p w14:paraId="54564EE5" w14:textId="77777777" w:rsidR="00E62B32" w:rsidRPr="00B8090A" w:rsidRDefault="00E62B32" w:rsidP="00BF6E0E">
      <w:pPr>
        <w:rPr>
          <w:strike/>
        </w:rPr>
      </w:pPr>
      <w:r w:rsidRPr="00E62B32">
        <w:t xml:space="preserve">Erstatning for indirekte tap kan ikke kreves. </w:t>
      </w:r>
      <w:r w:rsidR="00B8090A" w:rsidRPr="003F52D3">
        <w:t>Indirekte tap omfatter, men er ikke begrenset til, tapt fortjeneste av enhver art, tapte besparelser, tap av data, og krav fra tredjeparter med unntak av idømt erstatningsansvar for rettsmangler.</w:t>
      </w:r>
    </w:p>
    <w:p w14:paraId="0E1D8AD9" w14:textId="77777777" w:rsidR="00E62B32" w:rsidRPr="00E62B32" w:rsidRDefault="00E62B32" w:rsidP="00BF6E0E"/>
    <w:p w14:paraId="1E6470A4" w14:textId="77777777" w:rsidR="00E62B32" w:rsidRPr="00E62B32" w:rsidRDefault="00E62B32" w:rsidP="00BF6E0E">
      <w:r w:rsidRPr="00E62B32">
        <w:t xml:space="preserve">Samlet erstatning i avtaleperioden er begrenset til et beløp som tilsvarer avtalt vederlag eller et øvre estimat for </w:t>
      </w:r>
      <w:r w:rsidR="00572F15">
        <w:t>b</w:t>
      </w:r>
      <w:r w:rsidRPr="00E62B32">
        <w:t xml:space="preserve">istanden, eksklusive merverdiavgift. </w:t>
      </w:r>
    </w:p>
    <w:p w14:paraId="0E41F3D6" w14:textId="77777777" w:rsidR="00E62B32" w:rsidRPr="00E62B32" w:rsidRDefault="00E62B32" w:rsidP="00BF6E0E"/>
    <w:p w14:paraId="13340B52" w14:textId="77777777" w:rsidR="00E62B32" w:rsidRDefault="00E62B32" w:rsidP="00BF6E0E">
      <w:r w:rsidRPr="00E62B32">
        <w:t>Disse begrensningene gjelder imidlertid ikke hvis den misligholdende part eller noen denne svarer for, har utvist grov uaktsomhet eller forsett.</w:t>
      </w:r>
    </w:p>
    <w:p w14:paraId="4EA31391" w14:textId="77777777" w:rsidR="002A7A1A" w:rsidRPr="002F1C68" w:rsidRDefault="002A7A1A" w:rsidP="00BF6E0E">
      <w:pPr>
        <w:pStyle w:val="Overskrift1"/>
      </w:pPr>
      <w:bookmarkStart w:id="203" w:name="_Toc150573657"/>
      <w:bookmarkStart w:id="204" w:name="_Toc422860201"/>
      <w:bookmarkStart w:id="205" w:name="_Toc423087591"/>
      <w:bookmarkStart w:id="206" w:name="_Toc423429032"/>
      <w:r w:rsidRPr="002F1C68">
        <w:t>Øvrige bestemmelser</w:t>
      </w:r>
      <w:bookmarkEnd w:id="203"/>
      <w:bookmarkEnd w:id="204"/>
      <w:bookmarkEnd w:id="205"/>
      <w:bookmarkEnd w:id="206"/>
    </w:p>
    <w:p w14:paraId="61328627" w14:textId="77777777" w:rsidR="002A7A1A" w:rsidRPr="002F1C68" w:rsidRDefault="002A7A1A" w:rsidP="00BF6E0E">
      <w:pPr>
        <w:pStyle w:val="Overskrift2"/>
      </w:pPr>
      <w:bookmarkStart w:id="207" w:name="_Toc150573658"/>
      <w:bookmarkStart w:id="208" w:name="_Toc422860202"/>
      <w:bookmarkStart w:id="209" w:name="_Toc423087592"/>
      <w:bookmarkStart w:id="210" w:name="_Toc423429033"/>
      <w:r w:rsidRPr="002F1C68">
        <w:t>Forsikringer</w:t>
      </w:r>
      <w:bookmarkEnd w:id="207"/>
      <w:bookmarkEnd w:id="208"/>
      <w:bookmarkEnd w:id="209"/>
      <w:bookmarkEnd w:id="210"/>
    </w:p>
    <w:p w14:paraId="6A517642" w14:textId="77777777" w:rsidR="002A7A1A" w:rsidRPr="002F1C68" w:rsidRDefault="002A7A1A" w:rsidP="00BF6E0E">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5232B7FD" w14:textId="77777777" w:rsidR="002A7A1A" w:rsidRPr="002F1C68" w:rsidRDefault="002A7A1A" w:rsidP="00BF6E0E"/>
    <w:p w14:paraId="7EC941F8" w14:textId="77777777" w:rsidR="002A7A1A" w:rsidRPr="002F1C68" w:rsidRDefault="002A7A1A" w:rsidP="00BF6E0E">
      <w:r w:rsidRPr="002F1C68">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14:paraId="09F4B7DD" w14:textId="77777777" w:rsidR="002A7A1A" w:rsidRPr="002F1C68" w:rsidRDefault="002A7A1A" w:rsidP="00BF6E0E"/>
    <w:p w14:paraId="0C3E5B00" w14:textId="77777777" w:rsidR="002A7A1A" w:rsidRPr="002F1C68" w:rsidRDefault="002A7A1A" w:rsidP="00BF6E0E">
      <w:pPr>
        <w:pStyle w:val="Overskrift2"/>
      </w:pPr>
      <w:bookmarkStart w:id="211" w:name="_Toc150573659"/>
      <w:bookmarkStart w:id="212" w:name="_Toc422860203"/>
      <w:bookmarkStart w:id="213" w:name="_Toc423087593"/>
      <w:bookmarkStart w:id="214" w:name="_Toc423429034"/>
      <w:r w:rsidRPr="002F1C68">
        <w:t>Overdragelse av rettigheter og plikter</w:t>
      </w:r>
      <w:bookmarkEnd w:id="211"/>
      <w:bookmarkEnd w:id="212"/>
      <w:bookmarkEnd w:id="213"/>
      <w:bookmarkEnd w:id="214"/>
    </w:p>
    <w:p w14:paraId="4F35CDF0" w14:textId="77777777" w:rsidR="002A7A1A" w:rsidRPr="002F1C68" w:rsidRDefault="002A7A1A" w:rsidP="00BF6E0E">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14:paraId="5E2A6034" w14:textId="77777777" w:rsidR="002A7A1A" w:rsidRPr="002F1C68" w:rsidRDefault="002A7A1A" w:rsidP="00BF6E0E"/>
    <w:p w14:paraId="1AB999F0" w14:textId="77777777" w:rsidR="002A7A1A" w:rsidRPr="002F1C68" w:rsidRDefault="002A7A1A" w:rsidP="00BF6E0E">
      <w:r w:rsidRPr="002F1C68">
        <w:lastRenderedPageBreak/>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004F4353" w:rsidRPr="003F52D3">
        <w:rPr>
          <w:color w:val="000000"/>
        </w:rPr>
        <w:t xml:space="preserve">men ikke </w:t>
      </w:r>
      <w:r w:rsidR="00572F15" w:rsidRPr="003F52D3">
        <w:rPr>
          <w:color w:val="000000"/>
        </w:rPr>
        <w:t xml:space="preserve">hvis </w:t>
      </w:r>
      <w:r w:rsidR="004F4353" w:rsidRPr="003F52D3">
        <w:rPr>
          <w:color w:val="000000"/>
        </w:rPr>
        <w:t>Konsulenten slås sammen med et annet selskap</w:t>
      </w:r>
      <w:r w:rsidRPr="003F52D3">
        <w:rPr>
          <w:color w:val="000000"/>
        </w:rPr>
        <w:t>.</w:t>
      </w:r>
      <w:r w:rsidRPr="002F1C68">
        <w:t xml:space="preserve"> Samtykke kan ikke nektes uten saklig grunn.</w:t>
      </w:r>
    </w:p>
    <w:p w14:paraId="7BCE64D9" w14:textId="77777777" w:rsidR="00017DCF" w:rsidRDefault="00017DCF" w:rsidP="00017DCF">
      <w:pPr>
        <w:rPr>
          <w:color w:val="000000" w:themeColor="text1"/>
        </w:rPr>
      </w:pPr>
    </w:p>
    <w:p w14:paraId="6E2E2856" w14:textId="77777777" w:rsidR="00017DCF" w:rsidRDefault="00017DCF" w:rsidP="00017DCF">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D534701" w14:textId="77777777" w:rsidR="002A7A1A" w:rsidRPr="002F1C68" w:rsidRDefault="002A7A1A" w:rsidP="00BF6E0E"/>
    <w:p w14:paraId="5ED7E1C1" w14:textId="77777777" w:rsidR="002A7A1A" w:rsidRDefault="002A7A1A" w:rsidP="00BF6E0E">
      <w:r w:rsidRPr="002F1C68">
        <w:t>Retten til vederlag etter denne avtalen kan fritt overdras. Slik overdragelse fritar ikke vedkommende part fra hans forpliktelse og ansvar.</w:t>
      </w:r>
    </w:p>
    <w:p w14:paraId="66DEFDCA" w14:textId="77777777" w:rsidR="00E62B32" w:rsidRPr="002F1C68" w:rsidRDefault="00E62B32" w:rsidP="00BF6E0E"/>
    <w:p w14:paraId="13BB20A7" w14:textId="77777777" w:rsidR="002A7A1A" w:rsidRPr="002F1C68" w:rsidRDefault="002A7A1A" w:rsidP="00BF6E0E">
      <w:pPr>
        <w:pStyle w:val="Overskrift2"/>
      </w:pPr>
      <w:bookmarkStart w:id="215" w:name="_Toc150573660"/>
      <w:bookmarkStart w:id="216" w:name="_Toc422860204"/>
      <w:bookmarkStart w:id="217" w:name="_Toc423087594"/>
      <w:bookmarkStart w:id="218" w:name="_Toc423429035"/>
      <w:r w:rsidRPr="002F1C68">
        <w:t>Konkurs, akkord e. l.</w:t>
      </w:r>
      <w:bookmarkEnd w:id="215"/>
      <w:bookmarkEnd w:id="216"/>
      <w:bookmarkEnd w:id="217"/>
      <w:bookmarkEnd w:id="218"/>
    </w:p>
    <w:p w14:paraId="0CE05A39" w14:textId="77777777" w:rsidR="002A7A1A" w:rsidRDefault="00E62B32" w:rsidP="00BF6E0E">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15F1EEFD" w14:textId="77777777" w:rsidR="00572F15" w:rsidRDefault="00572F15" w:rsidP="00BF6E0E"/>
    <w:p w14:paraId="7D6A0ED0" w14:textId="77777777" w:rsidR="002A7A1A" w:rsidRPr="002F1C68" w:rsidRDefault="002A7A1A" w:rsidP="00BF6E0E">
      <w:pPr>
        <w:pStyle w:val="Overskrift2"/>
      </w:pPr>
      <w:bookmarkStart w:id="219" w:name="_Toc150573661"/>
      <w:bookmarkStart w:id="220" w:name="_Toc422860205"/>
      <w:bookmarkStart w:id="221" w:name="_Toc423087595"/>
      <w:bookmarkStart w:id="222" w:name="_Toc423429036"/>
      <w:r w:rsidRPr="002F1C68">
        <w:t>Force majeure</w:t>
      </w:r>
      <w:bookmarkEnd w:id="219"/>
      <w:bookmarkEnd w:id="220"/>
      <w:bookmarkEnd w:id="221"/>
      <w:bookmarkEnd w:id="222"/>
    </w:p>
    <w:p w14:paraId="68C73686" w14:textId="77777777" w:rsidR="002A7A1A" w:rsidRPr="002F1C68" w:rsidRDefault="002A7A1A" w:rsidP="00BF6E0E">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D83A159" w14:textId="77777777" w:rsidR="002A7A1A" w:rsidRPr="002F1C68" w:rsidRDefault="002A7A1A" w:rsidP="00BF6E0E"/>
    <w:p w14:paraId="7DD1B808" w14:textId="77777777" w:rsidR="002A7A1A" w:rsidRPr="002F1C68" w:rsidRDefault="002A7A1A" w:rsidP="00BF6E0E">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18E0FE7" w14:textId="77777777" w:rsidR="002A7A1A" w:rsidRPr="002F1C68" w:rsidRDefault="002A7A1A" w:rsidP="00BF6E0E"/>
    <w:p w14:paraId="7204FAA4" w14:textId="77777777" w:rsidR="002A7A1A" w:rsidRPr="002F1C68" w:rsidRDefault="002A7A1A" w:rsidP="00BF6E0E">
      <w:r w:rsidRPr="002F1C68">
        <w:t>I forbindelse med force majeure-situasjoner har partene gjensidig informasjonsplikt overfor hverandre om alle forhold som må antas å være av betydning for den annen part. Slik informasjon skal gis så raskt som mulig.</w:t>
      </w:r>
    </w:p>
    <w:p w14:paraId="44104ACE" w14:textId="77777777" w:rsidR="002A7A1A" w:rsidRPr="002F1C68" w:rsidRDefault="002A7A1A" w:rsidP="00BF6E0E">
      <w:pPr>
        <w:pStyle w:val="Overskrift1"/>
      </w:pPr>
      <w:bookmarkStart w:id="223" w:name="_Toc150573662"/>
      <w:bookmarkStart w:id="224" w:name="_Toc422860206"/>
      <w:bookmarkStart w:id="225" w:name="_Toc423087596"/>
      <w:bookmarkStart w:id="226" w:name="_Toc423429037"/>
      <w:r w:rsidRPr="002F1C68">
        <w:t>Tvister</w:t>
      </w:r>
      <w:bookmarkEnd w:id="223"/>
      <w:bookmarkEnd w:id="224"/>
      <w:bookmarkEnd w:id="225"/>
      <w:bookmarkEnd w:id="226"/>
    </w:p>
    <w:p w14:paraId="4012A9F6" w14:textId="77777777" w:rsidR="002A7A1A" w:rsidRPr="002F1C68" w:rsidRDefault="002A7A1A" w:rsidP="00BF6E0E">
      <w:pPr>
        <w:pStyle w:val="Overskrift2"/>
      </w:pPr>
      <w:bookmarkStart w:id="227" w:name="_Toc150573663"/>
      <w:bookmarkStart w:id="228" w:name="_Toc422860207"/>
      <w:bookmarkStart w:id="229" w:name="_Toc423087597"/>
      <w:bookmarkStart w:id="230" w:name="_Toc423429038"/>
      <w:r w:rsidRPr="002F1C68">
        <w:t>Rettsvalg</w:t>
      </w:r>
      <w:bookmarkEnd w:id="227"/>
      <w:bookmarkEnd w:id="228"/>
      <w:bookmarkEnd w:id="229"/>
      <w:bookmarkEnd w:id="230"/>
    </w:p>
    <w:p w14:paraId="270F1624" w14:textId="77777777" w:rsidR="002A7A1A" w:rsidRPr="002F1C68" w:rsidRDefault="002A7A1A" w:rsidP="00BF6E0E">
      <w:r w:rsidRPr="002F1C68">
        <w:t>Partenes rettigheter og plikter etter denne avtalen bestemmes i sin helhet av norsk rett.</w:t>
      </w:r>
    </w:p>
    <w:p w14:paraId="08D11968" w14:textId="77777777" w:rsidR="002A7A1A" w:rsidRPr="002F1C68" w:rsidRDefault="002A7A1A" w:rsidP="00BF6E0E"/>
    <w:p w14:paraId="58C85258" w14:textId="77777777" w:rsidR="002A7A1A" w:rsidRPr="002F1C68" w:rsidRDefault="002A7A1A" w:rsidP="00BF6E0E">
      <w:pPr>
        <w:pStyle w:val="Overskrift2"/>
      </w:pPr>
      <w:bookmarkStart w:id="231" w:name="_Toc150573664"/>
      <w:bookmarkStart w:id="232" w:name="_Toc422860208"/>
      <w:bookmarkStart w:id="233" w:name="_Toc423087598"/>
      <w:bookmarkStart w:id="234" w:name="_Toc423429039"/>
      <w:r w:rsidRPr="002F1C68">
        <w:t>Forhandlinger</w:t>
      </w:r>
      <w:bookmarkEnd w:id="231"/>
      <w:bookmarkEnd w:id="232"/>
      <w:bookmarkEnd w:id="233"/>
      <w:bookmarkEnd w:id="234"/>
    </w:p>
    <w:p w14:paraId="180BD037" w14:textId="77777777" w:rsidR="002A7A1A" w:rsidRPr="002F1C68" w:rsidRDefault="002A7A1A" w:rsidP="00BF6E0E">
      <w:r w:rsidRPr="002F1C68">
        <w:t xml:space="preserve">Dersom det oppstår tvist mellom partene om tolkningen eller rettsvirkningene av avtalen, skal tvisten først søkes løst gjennom forhandlinger. </w:t>
      </w:r>
    </w:p>
    <w:p w14:paraId="183F8415" w14:textId="77777777" w:rsidR="002A7A1A" w:rsidRPr="002F1C68" w:rsidRDefault="002A7A1A" w:rsidP="00BF6E0E"/>
    <w:p w14:paraId="57BAD2A6" w14:textId="77777777" w:rsidR="002A7A1A" w:rsidRPr="002F1C68" w:rsidRDefault="002A7A1A" w:rsidP="00BF6E0E">
      <w:pPr>
        <w:pStyle w:val="Overskrift2"/>
      </w:pPr>
      <w:bookmarkStart w:id="235" w:name="_Toc150573665"/>
      <w:bookmarkStart w:id="236" w:name="_Toc422860209"/>
      <w:bookmarkStart w:id="237" w:name="_Toc423087599"/>
      <w:bookmarkStart w:id="238" w:name="_Toc423429040"/>
      <w:r w:rsidRPr="002F1C68">
        <w:lastRenderedPageBreak/>
        <w:t>Mekling</w:t>
      </w:r>
      <w:bookmarkEnd w:id="235"/>
      <w:bookmarkEnd w:id="236"/>
      <w:bookmarkEnd w:id="237"/>
      <w:bookmarkEnd w:id="238"/>
    </w:p>
    <w:p w14:paraId="35300CE9" w14:textId="77777777" w:rsidR="002A7A1A" w:rsidRPr="002F1C68" w:rsidRDefault="002A7A1A" w:rsidP="00BF6E0E">
      <w:r w:rsidRPr="002F1C68">
        <w:t>Dersom en tvist i tilknytning til denne avtalen ikke blir løst etter forhandlinger, kan partene forsøke å løse tvisten ved mekling.</w:t>
      </w:r>
    </w:p>
    <w:p w14:paraId="0F6C21FC" w14:textId="77777777" w:rsidR="002A7A1A" w:rsidRPr="002F1C68" w:rsidRDefault="002A7A1A" w:rsidP="00BF6E0E"/>
    <w:p w14:paraId="42608422" w14:textId="77777777" w:rsidR="002A7A1A" w:rsidRPr="002F1C68" w:rsidRDefault="002A7A1A" w:rsidP="00BF6E0E">
      <w:r w:rsidRPr="002F1C68">
        <w:t xml:space="preserve">Partene kan velge å legge Den Norske Advokatforenings regler for mekling ved advokat til grunn, eventuelt modifisert slik </w:t>
      </w:r>
      <w:proofErr w:type="gramStart"/>
      <w:r w:rsidRPr="002F1C68">
        <w:t>partene</w:t>
      </w:r>
      <w:proofErr w:type="gramEnd"/>
      <w:r w:rsidRPr="002F1C68">
        <w:t xml:space="preserve"> ønsker. Det forutsettes at partene blir enige om en mekler med den kompetansen partene mener passer best i forhold til tvisten.</w:t>
      </w:r>
    </w:p>
    <w:p w14:paraId="0BB9E00D" w14:textId="77777777" w:rsidR="002A7A1A" w:rsidRPr="002F1C68" w:rsidRDefault="002A7A1A" w:rsidP="00BF6E0E"/>
    <w:p w14:paraId="74D50213" w14:textId="77777777" w:rsidR="002A7A1A" w:rsidRPr="002F1C68" w:rsidRDefault="002A7A1A" w:rsidP="00BF6E0E">
      <w:r w:rsidRPr="002F1C68">
        <w:t>Den nærmere fremgangsmåten for mekling bestemmes av mekleren, i samråd med partene.</w:t>
      </w:r>
    </w:p>
    <w:p w14:paraId="2ABD8B50" w14:textId="77777777" w:rsidR="002A7A1A" w:rsidRPr="002F1C68" w:rsidRDefault="002A7A1A" w:rsidP="00BF6E0E"/>
    <w:p w14:paraId="44965201" w14:textId="77777777" w:rsidR="002A7A1A" w:rsidRPr="002F1C68" w:rsidRDefault="002A7A1A" w:rsidP="00BF6E0E">
      <w:pPr>
        <w:pStyle w:val="Overskrift2"/>
      </w:pPr>
      <w:bookmarkStart w:id="239" w:name="_Toc150573666"/>
      <w:bookmarkStart w:id="240" w:name="_Toc422860210"/>
      <w:bookmarkStart w:id="241" w:name="_Toc423087600"/>
      <w:bookmarkStart w:id="242" w:name="_Toc423429041"/>
      <w:r w:rsidRPr="002F1C68">
        <w:t>Domstols- eller voldgiftsbehandling</w:t>
      </w:r>
      <w:bookmarkEnd w:id="239"/>
      <w:bookmarkEnd w:id="240"/>
      <w:bookmarkEnd w:id="241"/>
      <w:bookmarkEnd w:id="242"/>
    </w:p>
    <w:p w14:paraId="55D4D750" w14:textId="77777777" w:rsidR="002A7A1A" w:rsidRPr="002F1C68" w:rsidRDefault="002A7A1A" w:rsidP="00BF6E0E">
      <w:r w:rsidRPr="002F1C68">
        <w:t>Dersom en tvist ikke blir løst ved forhandlinger eller mekling, kan hver av partene forlange tvisten avgjort med endelig virkning ved norske domstoler.</w:t>
      </w:r>
    </w:p>
    <w:p w14:paraId="615507EE" w14:textId="77777777" w:rsidR="002A7A1A" w:rsidRPr="002F1C68" w:rsidRDefault="002A7A1A" w:rsidP="00BF6E0E"/>
    <w:p w14:paraId="161E1692" w14:textId="77777777" w:rsidR="002A7A1A" w:rsidRDefault="002A7A1A" w:rsidP="00BF6E0E">
      <w:r w:rsidRPr="002F1C68">
        <w:t xml:space="preserve">Kundens </w:t>
      </w:r>
      <w:r w:rsidR="00543AD9" w:rsidRPr="003F52D3">
        <w:rPr>
          <w:color w:val="000000"/>
        </w:rPr>
        <w:t xml:space="preserve">hjemting </w:t>
      </w:r>
      <w:r w:rsidRPr="002F1C68">
        <w:t>er verneting.</w:t>
      </w:r>
    </w:p>
    <w:p w14:paraId="1B54A21A" w14:textId="77777777" w:rsidR="00A603D4" w:rsidRDefault="00A603D4" w:rsidP="00BF6E0E"/>
    <w:p w14:paraId="18DB88BA" w14:textId="77777777" w:rsidR="002A7A1A" w:rsidRDefault="00650A87" w:rsidP="00BF6E0E">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91913C6" w14:textId="77777777" w:rsidR="00B247FD" w:rsidRDefault="00B247FD" w:rsidP="00BF6E0E"/>
    <w:p w14:paraId="1218625B" w14:textId="77777777" w:rsidR="00B247FD" w:rsidRDefault="00B247FD" w:rsidP="00BF6E0E"/>
    <w:p w14:paraId="4C820537" w14:textId="77777777" w:rsidR="00B247FD" w:rsidRDefault="00B247FD" w:rsidP="005E6325">
      <w:pPr>
        <w:jc w:val="center"/>
      </w:pPr>
      <w:r>
        <w:t>*****</w:t>
      </w:r>
    </w:p>
    <w:p w14:paraId="330EE5C0" w14:textId="77777777" w:rsidR="00B247FD" w:rsidRPr="00543AD9" w:rsidRDefault="00B247FD" w:rsidP="00BF6E0E"/>
    <w:sectPr w:rsidR="00B247FD" w:rsidRPr="00543AD9" w:rsidSect="00EA0BBF">
      <w:headerReference w:type="default" r:id="rId16"/>
      <w:footerReference w:type="default" r:id="rId17"/>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590CE" w14:textId="77777777" w:rsidR="009E50E7" w:rsidRDefault="009E50E7" w:rsidP="00BF6E0E">
      <w:r>
        <w:separator/>
      </w:r>
    </w:p>
  </w:endnote>
  <w:endnote w:type="continuationSeparator" w:id="0">
    <w:p w14:paraId="12993FED" w14:textId="77777777" w:rsidR="009E50E7" w:rsidRDefault="009E50E7"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4355F" w14:textId="77777777" w:rsidR="009E50E7" w:rsidRDefault="009E50E7">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FF26A" w14:textId="141611B3" w:rsidR="009E50E7" w:rsidRPr="003073B2" w:rsidRDefault="009E50E7" w:rsidP="003073B2">
    <w:pPr>
      <w:pStyle w:val="Bunntekst"/>
    </w:pPr>
    <w:r w:rsidRPr="003073B2">
      <w:t>SSA-B – juli 2015</w:t>
    </w:r>
    <w:r w:rsidRPr="003073B2">
      <w:tab/>
    </w:r>
    <w:r w:rsidRPr="003073B2">
      <w:tab/>
      <w:t xml:space="preserve">Side </w:t>
    </w:r>
    <w:r w:rsidRPr="003073B2">
      <w:fldChar w:fldCharType="begin"/>
    </w:r>
    <w:r w:rsidRPr="003073B2">
      <w:instrText xml:space="preserve"> PAGE </w:instrText>
    </w:r>
    <w:r w:rsidRPr="003073B2">
      <w:fldChar w:fldCharType="separate"/>
    </w:r>
    <w:r w:rsidR="006D0F2B">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6D0F2B">
      <w:rPr>
        <w:noProof/>
      </w:rPr>
      <w:t>13</w:t>
    </w:r>
    <w:r w:rsidRPr="003073B2">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9E50E7" w:rsidRPr="009D48EE" w14:paraId="31BAE5D5" w14:textId="77777777" w:rsidTr="00873F90">
      <w:tc>
        <w:tcPr>
          <w:tcW w:w="2835" w:type="dxa"/>
          <w:vAlign w:val="center"/>
        </w:tcPr>
        <w:p w14:paraId="5EC4749F" w14:textId="55BAAF34" w:rsidR="009E50E7" w:rsidRPr="005C0111" w:rsidRDefault="009E50E7" w:rsidP="00BF6E0E">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009E50E7" w:rsidRPr="009D48EE" w14:paraId="5507C66E" w14:textId="77777777" w:rsidTr="00873F90">
      <w:tc>
        <w:tcPr>
          <w:tcW w:w="2835" w:type="dxa"/>
          <w:vAlign w:val="center"/>
        </w:tcPr>
        <w:p w14:paraId="22D15DCA" w14:textId="77777777" w:rsidR="009E50E7" w:rsidRPr="009D48EE" w:rsidRDefault="009E50E7" w:rsidP="00BF6E0E">
          <w:pPr>
            <w:rPr>
              <w:lang w:eastAsia="en-US"/>
            </w:rPr>
          </w:pPr>
        </w:p>
      </w:tc>
    </w:tr>
  </w:tbl>
  <w:p w14:paraId="36FE3A5B" w14:textId="6FA0F1D3" w:rsidR="009E50E7" w:rsidRPr="009D48EE" w:rsidRDefault="009E50E7" w:rsidP="00BF6E0E">
    <w:pPr>
      <w:rPr>
        <w:rFonts w:eastAsia="Calibri"/>
        <w:lang w:val="en-GB" w:eastAsia="en-US"/>
      </w:rPr>
    </w:pPr>
    <w:r w:rsidRPr="009D48EE">
      <w:rPr>
        <w:noProof/>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94A7D" w14:textId="55978DBB" w:rsidR="009E50E7" w:rsidRPr="00713F9F" w:rsidRDefault="009E50E7" w:rsidP="003073B2">
    <w:pPr>
      <w:pStyle w:val="Bunntekst"/>
    </w:pPr>
    <w:r>
      <w:t>SSA-B – juli 2015</w:t>
    </w:r>
    <w:r w:rsidRPr="00957A4A">
      <w:tab/>
    </w:r>
    <w:r w:rsidRPr="00957A4A">
      <w:tab/>
      <w:t xml:space="preserve">Side </w:t>
    </w:r>
    <w:r w:rsidRPr="00957A4A">
      <w:fldChar w:fldCharType="begin"/>
    </w:r>
    <w:r w:rsidRPr="00957A4A">
      <w:instrText xml:space="preserve"> PAGE </w:instrText>
    </w:r>
    <w:r w:rsidRPr="00957A4A">
      <w:fldChar w:fldCharType="separate"/>
    </w:r>
    <w:r w:rsidR="00051463">
      <w:rPr>
        <w:noProof/>
      </w:rPr>
      <w:t>2</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051463">
      <w:rPr>
        <w:noProof/>
      </w:rPr>
      <w:t>12</w:t>
    </w:r>
    <w:r w:rsidRPr="00957A4A">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4F8C3" w14:textId="373C3A4B" w:rsidR="009E50E7" w:rsidRPr="00BF6E0E" w:rsidRDefault="009E50E7" w:rsidP="00BF6E0E">
    <w:pPr>
      <w:tabs>
        <w:tab w:val="right" w:pos="8221"/>
      </w:tabs>
      <w:rPr>
        <w:rFonts w:asciiTheme="minorHAnsi" w:eastAsia="Calibri" w:hAnsiTheme="minorHAnsi"/>
        <w:sz w:val="20"/>
        <w:szCs w:val="20"/>
        <w:lang w:eastAsia="en-US"/>
      </w:rPr>
    </w:pPr>
    <w:r w:rsidRPr="00BF6E0E">
      <w:rPr>
        <w:rFonts w:asciiTheme="minorHAnsi" w:eastAsia="Calibri" w:hAnsiTheme="minorHAnsi"/>
        <w:sz w:val="20"/>
        <w:szCs w:val="20"/>
        <w:lang w:eastAsia="en-US"/>
      </w:rPr>
      <w:t>SSA-B – juli 2015</w:t>
    </w:r>
    <w:r w:rsidRPr="00BF6E0E">
      <w:rPr>
        <w:rFonts w:asciiTheme="minorHAnsi" w:eastAsia="Calibri" w:hAnsiTheme="minorHAnsi"/>
        <w:sz w:val="20"/>
        <w:szCs w:val="20"/>
        <w:lang w:eastAsia="en-US"/>
      </w:rPr>
      <w:tab/>
      <w:t xml:space="preserve">Side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PAGE </w:instrText>
    </w:r>
    <w:r w:rsidRPr="00BF6E0E">
      <w:rPr>
        <w:rFonts w:asciiTheme="minorHAnsi" w:eastAsia="Calibri" w:hAnsiTheme="minorHAnsi"/>
        <w:sz w:val="20"/>
        <w:szCs w:val="20"/>
        <w:lang w:eastAsia="en-US"/>
      </w:rPr>
      <w:fldChar w:fldCharType="separate"/>
    </w:r>
    <w:r w:rsidR="00051463">
      <w:rPr>
        <w:rFonts w:asciiTheme="minorHAnsi" w:eastAsia="Calibri" w:hAnsiTheme="minorHAnsi"/>
        <w:noProof/>
        <w:sz w:val="20"/>
        <w:szCs w:val="20"/>
        <w:lang w:eastAsia="en-US"/>
      </w:rPr>
      <w:t>9</w:t>
    </w:r>
    <w:r w:rsidRPr="00BF6E0E">
      <w:rPr>
        <w:rFonts w:asciiTheme="minorHAnsi" w:eastAsia="Calibri" w:hAnsiTheme="minorHAnsi"/>
        <w:sz w:val="20"/>
        <w:szCs w:val="20"/>
        <w:lang w:eastAsia="en-US"/>
      </w:rPr>
      <w:fldChar w:fldCharType="end"/>
    </w:r>
    <w:r w:rsidRPr="00BF6E0E">
      <w:rPr>
        <w:rFonts w:asciiTheme="minorHAnsi" w:eastAsia="Calibri" w:hAnsiTheme="minorHAnsi"/>
        <w:sz w:val="20"/>
        <w:szCs w:val="20"/>
        <w:lang w:eastAsia="en-US"/>
      </w:rPr>
      <w:t xml:space="preserve"> av </w:t>
    </w:r>
    <w:r w:rsidRPr="00BF6E0E">
      <w:rPr>
        <w:rFonts w:asciiTheme="minorHAnsi" w:eastAsia="Calibri" w:hAnsiTheme="minorHAnsi"/>
        <w:sz w:val="20"/>
        <w:szCs w:val="20"/>
        <w:lang w:eastAsia="en-US"/>
      </w:rPr>
      <w:fldChar w:fldCharType="begin"/>
    </w:r>
    <w:r w:rsidRPr="00BF6E0E">
      <w:rPr>
        <w:rFonts w:asciiTheme="minorHAnsi" w:eastAsia="Calibri" w:hAnsiTheme="minorHAnsi"/>
        <w:sz w:val="20"/>
        <w:szCs w:val="20"/>
        <w:lang w:eastAsia="en-US"/>
      </w:rPr>
      <w:instrText xml:space="preserve"> NUMPAGES </w:instrText>
    </w:r>
    <w:r w:rsidRPr="00BF6E0E">
      <w:rPr>
        <w:rFonts w:asciiTheme="minorHAnsi" w:eastAsia="Calibri" w:hAnsiTheme="minorHAnsi"/>
        <w:sz w:val="20"/>
        <w:szCs w:val="20"/>
        <w:lang w:eastAsia="en-US"/>
      </w:rPr>
      <w:fldChar w:fldCharType="separate"/>
    </w:r>
    <w:r w:rsidR="00051463">
      <w:rPr>
        <w:rFonts w:asciiTheme="minorHAnsi" w:eastAsia="Calibri" w:hAnsiTheme="minorHAnsi"/>
        <w:noProof/>
        <w:sz w:val="20"/>
        <w:szCs w:val="20"/>
        <w:lang w:eastAsia="en-US"/>
      </w:rPr>
      <w:t>12</w:t>
    </w:r>
    <w:r w:rsidRPr="00BF6E0E">
      <w:rPr>
        <w:rFonts w:asciiTheme="minorHAnsi" w:eastAsia="Calibri" w:hAnsiTheme="minorHAnsi"/>
        <w:sz w:val="20"/>
        <w:szCs w:val="20"/>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A0B998" w14:textId="77777777" w:rsidR="009E50E7" w:rsidRDefault="009E50E7" w:rsidP="00BF6E0E">
      <w:r>
        <w:separator/>
      </w:r>
    </w:p>
  </w:footnote>
  <w:footnote w:type="continuationSeparator" w:id="0">
    <w:p w14:paraId="441218A2" w14:textId="77777777" w:rsidR="009E50E7" w:rsidRDefault="009E50E7" w:rsidP="00BF6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5DDAA" w14:textId="77777777" w:rsidR="009E50E7" w:rsidRDefault="009E50E7">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098F6" w14:textId="77777777" w:rsidR="009E50E7" w:rsidRDefault="009E50E7">
    <w:pPr>
      <w:pStyle w:val="Top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160D3" w14:textId="16F7F51C" w:rsidR="009E50E7" w:rsidRPr="00CB0119" w:rsidRDefault="00051463" w:rsidP="00BF6E0E">
    <w:pPr>
      <w:rPr>
        <w:rFonts w:ascii="Calibri" w:eastAsia="Calibri" w:hAnsi="Calibri"/>
        <w:lang w:val="en-GB" w:eastAsia="en-US"/>
      </w:rPr>
    </w:pPr>
    <w:r>
      <w:rPr>
        <w:noProof/>
      </w:rPr>
      <w:pict w14:anchorId="30390816">
        <v:rect id="Rektangel 5" o:spid="_x0000_s409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14:paraId="36214899" w14:textId="60B3D4FC" w:rsidR="009E50E7" w:rsidRPr="00527D5B" w:rsidRDefault="009E50E7" w:rsidP="00527D5B">
                <w:pPr>
                  <w:pStyle w:val="grnnfirkant"/>
                </w:pPr>
                <w:r w:rsidRPr="00527D5B">
                  <w:t>SSA-B 2015</w:t>
                </w:r>
              </w:p>
            </w:txbxContent>
          </v:textbox>
          <w10:wrap anchorx="page" anchory="page"/>
        </v:rect>
      </w:pict>
    </w:r>
    <w:r w:rsidR="009E50E7">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0C520C" w14:textId="77777777" w:rsidR="009E50E7" w:rsidRDefault="009E50E7" w:rsidP="00BF6E0E">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id="0" w:name="DOC_ID"/>
    <w:r>
      <w:rPr>
        <w:noProof/>
      </w:rPr>
      <w:t>S-2008-0041814</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"SSA-B" </w:instrText>
    </w:r>
    <w:r>
      <w:fldChar w:fldCharType="separate"/>
    </w:r>
    <w:bookmarkStart w:id="3" w:name="TITTEL"/>
    <w:r>
      <w:rPr>
        <w:noProof/>
      </w:rPr>
      <w:t>SSA-B</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"3" </w:instrText>
    </w:r>
    <w:r>
      <w:fldChar w:fldCharType="separate"/>
    </w:r>
    <w:bookmarkStart w:id="12" w:name="REVISJON"/>
    <w:r>
      <w:rPr>
        <w:noProof/>
      </w:rPr>
      <w:t>3</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62B47691" w14:textId="77777777" w:rsidR="009E50E7" w:rsidRPr="00885192" w:rsidRDefault="009E50E7" w:rsidP="00BF6E0E">
    <w:pPr>
      <w:pStyle w:val="Top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6192A" w14:textId="77777777" w:rsidR="009E50E7" w:rsidRPr="00EA0BBF" w:rsidRDefault="009E50E7" w:rsidP="00EA0BBF">
    <w:pPr>
      <w:pStyle w:val="Topptekst"/>
      <w:rPr>
        <w:rFonts w:ascii="Calibri" w:hAnsi="Calibri"/>
      </w:rPr>
    </w:pPr>
    <w:r w:rsidRPr="00EA0BBF">
      <w:rPr>
        <w:rFonts w:ascii="Calibri" w:hAnsi="Calibri"/>
      </w:rPr>
      <w:t>Statens standardavtale om bistand fra konsulent - Bistandsavtalen</w:t>
    </w:r>
  </w:p>
  <w:p w14:paraId="506AEA04" w14:textId="1B844690" w:rsidR="009E50E7" w:rsidRPr="00EA0BBF" w:rsidRDefault="009E50E7" w:rsidP="00EA0BBF">
    <w:pPr>
      <w:pStyle w:val="Topptekst"/>
      <w:rPr>
        <w:rFonts w:ascii="Calibri" w:hAnsi="Calibri"/>
      </w:rPr>
    </w:pPr>
    <w:r w:rsidRPr="00EA0BBF">
      <w:rPr>
        <w:rFonts w:ascii="Calibri" w:hAnsi="Calibri"/>
      </w:rPr>
      <w:t>Direktoratet for forvaltning og IKT, juli 2015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EFE0E" w14:textId="77777777" w:rsidR="009E50E7" w:rsidRPr="002B37D9" w:rsidRDefault="009E50E7" w:rsidP="002B37D9">
    <w:pPr>
      <w:pStyle w:val="Topptekst"/>
    </w:pPr>
    <w:r w:rsidRPr="002B37D9">
      <w:t>Statens standardavtale om bistand fra konsulent - Bistandsavtalen</w:t>
    </w:r>
  </w:p>
  <w:p w14:paraId="285001AD" w14:textId="091B1CA5" w:rsidR="009E50E7" w:rsidRPr="002B37D9" w:rsidRDefault="009E50E7" w:rsidP="00BF6E0E">
    <w:pPr>
      <w:pStyle w:val="Topptekst"/>
    </w:pPr>
    <w:r w:rsidRPr="002B37D9">
      <w:t>Direktoratet for forvaltning og IKT, juli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C6DB8E"/>
    <w:lvl w:ilvl="0">
      <w:start w:val="1"/>
      <w:numFmt w:val="decimal"/>
      <w:lvlText w:val="%1."/>
      <w:lvlJc w:val="left"/>
      <w:pPr>
        <w:tabs>
          <w:tab w:val="num" w:pos="1492"/>
        </w:tabs>
        <w:ind w:left="1492" w:hanging="360"/>
      </w:pPr>
    </w:lvl>
  </w:abstractNum>
  <w:abstractNum w:abstractNumId="1">
    <w:nsid w:val="FFFFFF7D"/>
    <w:multiLevelType w:val="singleLevel"/>
    <w:tmpl w:val="338E3036"/>
    <w:lvl w:ilvl="0">
      <w:start w:val="1"/>
      <w:numFmt w:val="decimal"/>
      <w:lvlText w:val="%1."/>
      <w:lvlJc w:val="left"/>
      <w:pPr>
        <w:tabs>
          <w:tab w:val="num" w:pos="1209"/>
        </w:tabs>
        <w:ind w:left="1209" w:hanging="360"/>
      </w:pPr>
    </w:lvl>
  </w:abstractNum>
  <w:abstractNum w:abstractNumId="2">
    <w:nsid w:val="FFFFFF7E"/>
    <w:multiLevelType w:val="singleLevel"/>
    <w:tmpl w:val="54548030"/>
    <w:lvl w:ilvl="0">
      <w:start w:val="1"/>
      <w:numFmt w:val="decimal"/>
      <w:lvlText w:val="%1."/>
      <w:lvlJc w:val="left"/>
      <w:pPr>
        <w:tabs>
          <w:tab w:val="num" w:pos="926"/>
        </w:tabs>
        <w:ind w:left="926" w:hanging="360"/>
      </w:pPr>
    </w:lvl>
  </w:abstractNum>
  <w:abstractNum w:abstractNumId="3">
    <w:nsid w:val="FFFFFF7F"/>
    <w:multiLevelType w:val="singleLevel"/>
    <w:tmpl w:val="A1EC5F82"/>
    <w:lvl w:ilvl="0">
      <w:start w:val="1"/>
      <w:numFmt w:val="decimal"/>
      <w:lvlText w:val="%1."/>
      <w:lvlJc w:val="left"/>
      <w:pPr>
        <w:tabs>
          <w:tab w:val="num" w:pos="643"/>
        </w:tabs>
        <w:ind w:left="643" w:hanging="360"/>
      </w:pPr>
    </w:lvl>
  </w:abstractNum>
  <w:abstractNum w:abstractNumId="4">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50D97A"/>
    <w:lvl w:ilvl="0">
      <w:start w:val="1"/>
      <w:numFmt w:val="decimal"/>
      <w:lvlText w:val="%1."/>
      <w:lvlJc w:val="left"/>
      <w:pPr>
        <w:tabs>
          <w:tab w:val="num" w:pos="360"/>
        </w:tabs>
        <w:ind w:left="360" w:hanging="360"/>
      </w:pPr>
    </w:lvl>
  </w:abstractNum>
  <w:abstractNum w:abstractNumId="9">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9"/>
  <w:hyphenationZone w:val="425"/>
  <w:doNotHyphenateCaps/>
  <w:displayHorizontalDrawingGridEvery w:val="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1463"/>
    <w:rsid w:val="00057023"/>
    <w:rsid w:val="0007737E"/>
    <w:rsid w:val="00086E99"/>
    <w:rsid w:val="00092C63"/>
    <w:rsid w:val="000D11E6"/>
    <w:rsid w:val="000F033D"/>
    <w:rsid w:val="000F758E"/>
    <w:rsid w:val="00131CAE"/>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53DDB"/>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6D0F2B"/>
    <w:rsid w:val="0072209F"/>
    <w:rsid w:val="00722B5F"/>
    <w:rsid w:val="00735336"/>
    <w:rsid w:val="00736612"/>
    <w:rsid w:val="00741697"/>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C491D"/>
    <w:rsid w:val="009D48EE"/>
    <w:rsid w:val="009D506D"/>
    <w:rsid w:val="009D7D90"/>
    <w:rsid w:val="009E50E7"/>
    <w:rsid w:val="00A006F5"/>
    <w:rsid w:val="00A14D2E"/>
    <w:rsid w:val="00A401FF"/>
    <w:rsid w:val="00A431BA"/>
    <w:rsid w:val="00A44360"/>
    <w:rsid w:val="00A603D4"/>
    <w:rsid w:val="00A6554F"/>
    <w:rsid w:val="00A66A55"/>
    <w:rsid w:val="00A7070C"/>
    <w:rsid w:val="00A7469C"/>
    <w:rsid w:val="00A7501B"/>
    <w:rsid w:val="00A810A9"/>
    <w:rsid w:val="00A83FF4"/>
    <w:rsid w:val="00A9633B"/>
    <w:rsid w:val="00B247FD"/>
    <w:rsid w:val="00B3582A"/>
    <w:rsid w:val="00B8090A"/>
    <w:rsid w:val="00B83887"/>
    <w:rsid w:val="00B926CA"/>
    <w:rsid w:val="00BA49F7"/>
    <w:rsid w:val="00BA4C94"/>
    <w:rsid w:val="00BB140A"/>
    <w:rsid w:val="00BB1995"/>
    <w:rsid w:val="00BB1AD0"/>
    <w:rsid w:val="00BE5A04"/>
    <w:rsid w:val="00BF01B5"/>
    <w:rsid w:val="00BF376F"/>
    <w:rsid w:val="00BF6E0E"/>
    <w:rsid w:val="00C03587"/>
    <w:rsid w:val="00C26FDA"/>
    <w:rsid w:val="00C43AD4"/>
    <w:rsid w:val="00C61C26"/>
    <w:rsid w:val="00C71C8E"/>
    <w:rsid w:val="00C75FF8"/>
    <w:rsid w:val="00C953F1"/>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4:docId w14:val="3F69C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qFormat="1"/>
    <w:lsdException w:name="footer" w:uiPriority="0" w:qFormat="1"/>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lsdException w:name="Emphasis" w:semiHidden="0" w:uiPriority="20" w:unhideWhenUsed="0"/>
    <w:lsdException w:name="Normal Table" w:semiHidden="0" w:unhideWhenUsed="0"/>
    <w:lsdException w:name="annotation subject" w:uiPriority="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nb-NO" w:eastAsia="nb-NO" w:bidi="ar-SA"/>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lang w:eastAsia="en-US"/>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rPr>
      <w:lang w:eastAsia="ar-SA"/>
    </w:rPr>
  </w:style>
  <w:style w:type="table" w:customStyle="1" w:styleId="Tabellrutenett1">
    <w:name w:val="Tabellrutenett1"/>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lang w:eastAsia="en-US"/>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nb-NO" w:eastAsia="en-US"/>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lang w:eastAsia="en-US"/>
    </w:rPr>
  </w:style>
  <w:style w:type="paragraph" w:customStyle="1" w:styleId="Tittelside2">
    <w:name w:val="Tittel side 2"/>
    <w:basedOn w:val="Normal"/>
    <w:link w:val="Tittelside2Tegn"/>
    <w:qFormat/>
    <w:rsid w:val="009D48EE"/>
    <w:pPr>
      <w:keepLines w:val="0"/>
      <w:pageBreakBefore/>
      <w:suppressAutoHyphens/>
    </w:pPr>
    <w:rPr>
      <w:b/>
      <w:bCs/>
      <w:sz w:val="28"/>
      <w:szCs w:val="28"/>
      <w:lang w:eastAsia="ar-SA"/>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nb-NO" w:eastAsia="en-US"/>
    </w:rPr>
  </w:style>
  <w:style w:type="paragraph" w:customStyle="1" w:styleId="Normalmedluftover">
    <w:name w:val="Normal med luft over"/>
    <w:basedOn w:val="CommentSubject1"/>
    <w:link w:val="NormalmedluftoverTegn"/>
    <w:qFormat/>
    <w:rsid w:val="00914CBA"/>
    <w:pPr>
      <w:spacing w:before="140"/>
    </w:pPr>
    <w:rPr>
      <w:rFonts w:cs="Times New Roman"/>
      <w:b w:val="0"/>
      <w:lang w:val="x-none" w:eastAsia="x-none"/>
    </w:rPr>
  </w:style>
  <w:style w:type="character" w:customStyle="1" w:styleId="Tittelside2Tegn">
    <w:name w:val="Tittel side 2 Tegn"/>
    <w:basedOn w:val="Standardskriftforavsnitt"/>
    <w:link w:val="Tittelside2"/>
    <w:rsid w:val="009D48EE"/>
    <w:rPr>
      <w:rFonts w:ascii="Arial" w:hAnsi="Arial" w:cs="Arial"/>
      <w:b/>
      <w:bCs/>
      <w:sz w:val="28"/>
      <w:szCs w:val="28"/>
      <w:lang w:val="nb-NO" w:eastAsia="ar-SA"/>
    </w:rPr>
  </w:style>
  <w:style w:type="character" w:customStyle="1" w:styleId="NormalmedluftoverTegn">
    <w:name w:val="Normal med luft over Tegn"/>
    <w:basedOn w:val="Standardskriftforavsnitt"/>
    <w:link w:val="Normalmedluftover"/>
    <w:rsid w:val="00914CBA"/>
    <w:rPr>
      <w:rFonts w:ascii="Arial" w:hAnsi="Arial"/>
      <w:bCs/>
      <w:sz w:val="22"/>
      <w:szCs w:val="22"/>
      <w:lang w:val="x-none" w:eastAsia="x-none"/>
    </w:rPr>
  </w:style>
  <w:style w:type="paragraph" w:customStyle="1" w:styleId="Linjestil">
    <w:name w:val="Linjestil"/>
    <w:basedOn w:val="Normalmedluftover"/>
    <w:link w:val="LinjestilTegn"/>
    <w:qFormat/>
    <w:rsid w:val="00914CBA"/>
    <w:pPr>
      <w:spacing w:before="0" w:after="100" w:afterAutospacing="1"/>
    </w:pPr>
    <w:rPr>
      <w:lang w:val="nb-NO"/>
    </w:rPr>
  </w:style>
  <w:style w:type="character" w:customStyle="1" w:styleId="LinjestilTegn">
    <w:name w:val="Linjestil Tegn"/>
    <w:basedOn w:val="NormalmedluftoverTegn"/>
    <w:link w:val="Linjestil"/>
    <w:rsid w:val="00914CBA"/>
    <w:rPr>
      <w:rFonts w:ascii="Arial" w:hAnsi="Arial"/>
      <w:bCs/>
      <w:sz w:val="22"/>
      <w:szCs w:val="22"/>
      <w:lang w:val="nb-NO" w:eastAsia="x-none"/>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nb-NO" w:eastAsia="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CE012ECB</Template>
  <TotalTime>0</TotalTime>
  <Pages>12</Pages>
  <Words>3089</Words>
  <Characters>21025</Characters>
  <Application>Microsoft Office Word</Application>
  <DocSecurity>0</DocSecurity>
  <Lines>175</Lines>
  <Paragraphs>48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24066</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2018-11-22T09:44:00Z</dcterms:created>
  <dcterms:modified xsi:type="dcterms:W3CDTF">2019-01-16T14:04:00Z</dcterms:modified>
</cp:coreProperties>
</file>